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8E4D1" w14:textId="77777777" w:rsidR="00E90B7A" w:rsidRDefault="00E90B7A" w:rsidP="00FC3853">
      <w:pPr>
        <w:rPr>
          <w:b/>
          <w:i/>
          <w:color w:val="00B050"/>
          <w:sz w:val="22"/>
          <w:szCs w:val="22"/>
          <w:shd w:val="clear" w:color="auto" w:fill="FFFFFF" w:themeFill="background1"/>
        </w:rPr>
      </w:pPr>
    </w:p>
    <w:p w14:paraId="79D05B2E" w14:textId="37E83F0C" w:rsidR="005845A1" w:rsidRDefault="005845A1" w:rsidP="005845A1">
      <w:pPr>
        <w:pStyle w:val="p1"/>
        <w:shd w:val="clear" w:color="auto" w:fill="FFFFFF"/>
        <w:spacing w:before="0" w:beforeAutospacing="0" w:after="0" w:afterAutospacing="0"/>
        <w:ind w:firstLine="300"/>
        <w:jc w:val="both"/>
        <w:textAlignment w:val="baseline"/>
      </w:pPr>
    </w:p>
    <w:p w14:paraId="5D977C37" w14:textId="77777777" w:rsidR="00166C14" w:rsidRDefault="00166C14" w:rsidP="005845A1">
      <w:pPr>
        <w:pStyle w:val="p1"/>
        <w:shd w:val="clear" w:color="auto" w:fill="FFFFFF"/>
        <w:spacing w:before="0" w:beforeAutospacing="0" w:after="0" w:afterAutospacing="0"/>
        <w:ind w:firstLine="300"/>
        <w:jc w:val="both"/>
        <w:textAlignment w:val="baseline"/>
        <w:rPr>
          <w:color w:val="3E3E3C"/>
        </w:rPr>
      </w:pPr>
    </w:p>
    <w:p w14:paraId="6C84E0E3" w14:textId="4D4B0E7B" w:rsidR="00166C14" w:rsidRPr="00166C14" w:rsidRDefault="00166C14" w:rsidP="005845A1">
      <w:pPr>
        <w:pStyle w:val="p1"/>
        <w:shd w:val="clear" w:color="auto" w:fill="FFFFFF"/>
        <w:spacing w:before="0" w:beforeAutospacing="0" w:after="0" w:afterAutospacing="0"/>
        <w:ind w:firstLine="300"/>
        <w:jc w:val="both"/>
        <w:textAlignment w:val="baseline"/>
        <w:rPr>
          <w:b/>
          <w:bCs/>
          <w:i/>
          <w:iCs/>
          <w:color w:val="3E3E3C"/>
          <w:u w:val="single"/>
        </w:rPr>
      </w:pPr>
      <w:r w:rsidRPr="00166C14">
        <w:rPr>
          <w:b/>
          <w:bCs/>
          <w:i/>
          <w:iCs/>
          <w:color w:val="3E3E3C"/>
          <w:u w:val="single"/>
        </w:rPr>
        <w:t>Афера с квартирой</w:t>
      </w:r>
    </w:p>
    <w:p w14:paraId="63C77557" w14:textId="17853668" w:rsidR="005E6443" w:rsidRDefault="00166C14" w:rsidP="005845A1">
      <w:pPr>
        <w:pStyle w:val="p1"/>
        <w:shd w:val="clear" w:color="auto" w:fill="FFFFFF"/>
        <w:spacing w:before="0" w:beforeAutospacing="0" w:after="0" w:afterAutospacing="0"/>
        <w:ind w:firstLine="300"/>
        <w:jc w:val="both"/>
        <w:textAlignment w:val="baseline"/>
      </w:pPr>
      <w:r w:rsidRPr="007E220B">
        <w:rPr>
          <w:color w:val="3E3E3C"/>
        </w:rPr>
        <w:t>Схема обмана построена следующим образом: злоумышленники под психологическим давлением принуждают человека (чаще всего пенсионера) продать квартиру, а полученные деньги передать наличными через курьера. Когда потерпевший осознает факт мошенничества, он обращается в суд с иском о возврате</w:t>
      </w:r>
      <w:bookmarkStart w:id="0" w:name="_GoBack"/>
      <w:bookmarkEnd w:id="0"/>
      <w:r w:rsidRPr="007E220B">
        <w:rPr>
          <w:color w:val="3E3E3C"/>
        </w:rPr>
        <w:t xml:space="preserve"> жилья. Суд, как правило, удовлетворяет требование, признавая, что продажа была совершена владельцем в состоянии аффекта. С формальной точки зрения, пенсионер обязан компенсировать покупателю сумму сделки, однако на практике эти средства уже растворились в карманах мошенников. В результате добросовестный покупатель лишается и квартиры, и денег, а в случае покупки в ипотеку — еще и остается с непогашенным</w:t>
      </w:r>
      <w:r>
        <w:rPr>
          <w:color w:val="3E3E3C"/>
        </w:rPr>
        <w:t xml:space="preserve"> кредитом. </w:t>
      </w:r>
    </w:p>
    <w:p w14:paraId="32F34FE4" w14:textId="2A3FFAAE" w:rsidR="005E6443" w:rsidRDefault="005E6443" w:rsidP="005845A1">
      <w:pPr>
        <w:pStyle w:val="p1"/>
        <w:shd w:val="clear" w:color="auto" w:fill="FFFFFF"/>
        <w:spacing w:before="0" w:beforeAutospacing="0" w:after="0" w:afterAutospacing="0"/>
        <w:ind w:firstLine="300"/>
        <w:jc w:val="both"/>
        <w:textAlignment w:val="baseline"/>
      </w:pPr>
    </w:p>
    <w:p w14:paraId="7380B190" w14:textId="2B28CA2D" w:rsidR="00D25733" w:rsidRDefault="00D25733" w:rsidP="005845A1">
      <w:pPr>
        <w:pStyle w:val="p1"/>
        <w:shd w:val="clear" w:color="auto" w:fill="FFFFFF"/>
        <w:spacing w:before="0" w:beforeAutospacing="0" w:after="0" w:afterAutospacing="0"/>
        <w:ind w:firstLine="300"/>
        <w:jc w:val="both"/>
        <w:textAlignment w:val="baseline"/>
      </w:pPr>
    </w:p>
    <w:p w14:paraId="56E0EEF2" w14:textId="0E3BA883" w:rsidR="00D25733" w:rsidRDefault="00D25733" w:rsidP="005845A1">
      <w:pPr>
        <w:pStyle w:val="p1"/>
        <w:shd w:val="clear" w:color="auto" w:fill="FFFFFF"/>
        <w:spacing w:before="0" w:beforeAutospacing="0" w:after="0" w:afterAutospacing="0"/>
        <w:ind w:firstLine="300"/>
        <w:jc w:val="both"/>
        <w:textAlignment w:val="baseline"/>
      </w:pPr>
    </w:p>
    <w:p w14:paraId="4946F4BD" w14:textId="77777777" w:rsidR="005845A1" w:rsidRDefault="005845A1" w:rsidP="005845A1">
      <w:pPr>
        <w:pStyle w:val="p1"/>
        <w:shd w:val="clear" w:color="auto" w:fill="FFFFFF"/>
        <w:spacing w:before="0" w:beforeAutospacing="0" w:after="0" w:afterAutospacing="0"/>
        <w:ind w:firstLine="300"/>
        <w:jc w:val="both"/>
        <w:textAlignment w:val="baseline"/>
      </w:pPr>
    </w:p>
    <w:p w14:paraId="4227C868" w14:textId="77777777" w:rsidR="005845A1" w:rsidRPr="005845A1" w:rsidRDefault="005845A1" w:rsidP="005845A1">
      <w:pPr>
        <w:pStyle w:val="p1"/>
        <w:shd w:val="clear" w:color="auto" w:fill="FFFFFF"/>
        <w:spacing w:before="0" w:beforeAutospacing="0" w:after="0" w:afterAutospacing="0"/>
        <w:ind w:firstLine="300"/>
        <w:jc w:val="both"/>
        <w:textAlignment w:val="baseline"/>
      </w:pPr>
    </w:p>
    <w:p w14:paraId="0B401E24" w14:textId="77777777" w:rsidR="005845A1" w:rsidRDefault="005845A1" w:rsidP="00FC3853">
      <w:pPr>
        <w:rPr>
          <w:b/>
          <w:i/>
          <w:color w:val="00B050"/>
          <w:sz w:val="22"/>
          <w:szCs w:val="22"/>
          <w:shd w:val="clear" w:color="auto" w:fill="FFFFFF" w:themeFill="background1"/>
        </w:rPr>
      </w:pPr>
    </w:p>
    <w:p w14:paraId="35D1152F" w14:textId="77777777" w:rsidR="005845A1" w:rsidRDefault="005845A1" w:rsidP="00FC3853">
      <w:pPr>
        <w:rPr>
          <w:b/>
          <w:i/>
          <w:color w:val="00B050"/>
          <w:sz w:val="22"/>
          <w:szCs w:val="22"/>
          <w:shd w:val="clear" w:color="auto" w:fill="FFFFFF" w:themeFill="background1"/>
        </w:rPr>
      </w:pPr>
    </w:p>
    <w:p w14:paraId="31267834" w14:textId="77777777" w:rsidR="005845A1" w:rsidRDefault="005845A1" w:rsidP="00FC3853">
      <w:pPr>
        <w:rPr>
          <w:b/>
          <w:i/>
          <w:color w:val="00B050"/>
          <w:sz w:val="22"/>
          <w:szCs w:val="22"/>
          <w:shd w:val="clear" w:color="auto" w:fill="FFFFFF" w:themeFill="background1"/>
        </w:rPr>
      </w:pPr>
    </w:p>
    <w:p w14:paraId="25EED436" w14:textId="77777777" w:rsidR="005845A1" w:rsidRDefault="005845A1" w:rsidP="00FC3853">
      <w:pPr>
        <w:rPr>
          <w:b/>
          <w:i/>
          <w:color w:val="00B050"/>
          <w:sz w:val="22"/>
          <w:szCs w:val="22"/>
          <w:shd w:val="clear" w:color="auto" w:fill="FFFFFF" w:themeFill="background1"/>
        </w:rPr>
      </w:pPr>
    </w:p>
    <w:p w14:paraId="5420DFD5" w14:textId="77777777" w:rsidR="005845A1" w:rsidRDefault="005845A1" w:rsidP="00FC3853">
      <w:pPr>
        <w:rPr>
          <w:b/>
          <w:i/>
          <w:color w:val="00B050"/>
          <w:sz w:val="22"/>
          <w:szCs w:val="22"/>
          <w:shd w:val="clear" w:color="auto" w:fill="FFFFFF" w:themeFill="background1"/>
        </w:rPr>
      </w:pPr>
    </w:p>
    <w:p w14:paraId="0C37C2AD" w14:textId="77777777" w:rsidR="005845A1" w:rsidRDefault="005845A1" w:rsidP="00FC3853">
      <w:pPr>
        <w:rPr>
          <w:b/>
          <w:i/>
          <w:color w:val="00B050"/>
          <w:sz w:val="22"/>
          <w:szCs w:val="22"/>
          <w:shd w:val="clear" w:color="auto" w:fill="FFFFFF" w:themeFill="background1"/>
        </w:rPr>
      </w:pPr>
    </w:p>
    <w:p w14:paraId="52342796" w14:textId="77777777" w:rsidR="005845A1" w:rsidRDefault="005845A1" w:rsidP="00FC3853">
      <w:pPr>
        <w:rPr>
          <w:b/>
          <w:i/>
          <w:color w:val="00B050"/>
          <w:sz w:val="22"/>
          <w:szCs w:val="22"/>
          <w:shd w:val="clear" w:color="auto" w:fill="FFFFFF" w:themeFill="background1"/>
        </w:rPr>
      </w:pPr>
    </w:p>
    <w:p w14:paraId="35DF7CEF" w14:textId="77777777" w:rsidR="005845A1" w:rsidRDefault="005845A1" w:rsidP="00FC3853">
      <w:pPr>
        <w:rPr>
          <w:b/>
          <w:i/>
          <w:color w:val="00B050"/>
          <w:sz w:val="22"/>
          <w:szCs w:val="22"/>
          <w:shd w:val="clear" w:color="auto" w:fill="FFFFFF" w:themeFill="background1"/>
        </w:rPr>
      </w:pPr>
    </w:p>
    <w:p w14:paraId="59C8B5B0" w14:textId="77777777" w:rsidR="005845A1" w:rsidRDefault="005845A1" w:rsidP="00FC3853">
      <w:pPr>
        <w:rPr>
          <w:b/>
          <w:i/>
          <w:color w:val="00B050"/>
          <w:sz w:val="22"/>
          <w:szCs w:val="22"/>
          <w:shd w:val="clear" w:color="auto" w:fill="FFFFFF" w:themeFill="background1"/>
        </w:rPr>
      </w:pPr>
    </w:p>
    <w:p w14:paraId="03EF0B1D" w14:textId="77777777" w:rsidR="005845A1" w:rsidRPr="00D25733" w:rsidRDefault="005845A1" w:rsidP="00FC3853">
      <w:pPr>
        <w:rPr>
          <w:bCs/>
          <w:i/>
          <w:sz w:val="16"/>
          <w:szCs w:val="16"/>
          <w:shd w:val="clear" w:color="auto" w:fill="FFFFFF" w:themeFill="background1"/>
        </w:rPr>
      </w:pPr>
      <w:r w:rsidRPr="00D25733">
        <w:rPr>
          <w:bCs/>
          <w:i/>
          <w:sz w:val="16"/>
          <w:szCs w:val="16"/>
          <w:shd w:val="clear" w:color="auto" w:fill="FFFFFF" w:themeFill="background1"/>
        </w:rPr>
        <w:t>Информация подготовлена с использованием открытых Интернет-ресурсов</w:t>
      </w:r>
    </w:p>
    <w:p w14:paraId="048A19C7" w14:textId="257DAC76" w:rsidR="005845A1" w:rsidRPr="00D25733" w:rsidRDefault="00D25733" w:rsidP="00FC3853">
      <w:pPr>
        <w:rPr>
          <w:bCs/>
          <w:i/>
          <w:sz w:val="16"/>
          <w:szCs w:val="16"/>
          <w:shd w:val="clear" w:color="auto" w:fill="FFFFFF" w:themeFill="background1"/>
        </w:rPr>
      </w:pPr>
      <w:r w:rsidRPr="00D25733">
        <w:rPr>
          <w:bCs/>
          <w:i/>
          <w:sz w:val="16"/>
          <w:szCs w:val="16"/>
          <w:shd w:val="clear" w:color="auto" w:fill="FFFFFF" w:themeFill="background1"/>
        </w:rPr>
        <w:t>https://моифинансы.рф/article/ostorozhno-moshenniki-samye-rasprostranennye-shemy-v-2025-godu/</w:t>
      </w:r>
    </w:p>
    <w:p w14:paraId="410B8A49" w14:textId="77777777" w:rsidR="005845A1" w:rsidRDefault="005845A1" w:rsidP="00FC3853">
      <w:pPr>
        <w:rPr>
          <w:b/>
          <w:i/>
          <w:color w:val="00B050"/>
          <w:sz w:val="22"/>
          <w:szCs w:val="22"/>
          <w:shd w:val="clear" w:color="auto" w:fill="FFFFFF" w:themeFill="background1"/>
        </w:rPr>
      </w:pPr>
    </w:p>
    <w:p w14:paraId="72C4E5B0" w14:textId="77777777" w:rsidR="005845A1" w:rsidRDefault="005845A1" w:rsidP="002A1728">
      <w:pPr>
        <w:ind w:firstLine="284"/>
        <w:jc w:val="center"/>
        <w:rPr>
          <w:color w:val="000000" w:themeColor="text1"/>
          <w:sz w:val="20"/>
          <w:szCs w:val="20"/>
        </w:rPr>
      </w:pPr>
    </w:p>
    <w:p w14:paraId="06AC829C" w14:textId="77777777" w:rsidR="005845A1" w:rsidRDefault="005845A1" w:rsidP="002A1728">
      <w:pPr>
        <w:ind w:firstLine="284"/>
        <w:jc w:val="center"/>
        <w:rPr>
          <w:color w:val="000000" w:themeColor="text1"/>
          <w:sz w:val="20"/>
          <w:szCs w:val="20"/>
        </w:rPr>
      </w:pPr>
    </w:p>
    <w:p w14:paraId="26524244" w14:textId="77777777" w:rsidR="00166C14" w:rsidRDefault="00166C14" w:rsidP="002A1728">
      <w:pPr>
        <w:ind w:firstLine="284"/>
        <w:jc w:val="center"/>
        <w:rPr>
          <w:color w:val="000000" w:themeColor="text1"/>
          <w:sz w:val="20"/>
          <w:szCs w:val="20"/>
        </w:rPr>
      </w:pPr>
    </w:p>
    <w:p w14:paraId="231B3CEB" w14:textId="5377645E" w:rsidR="002A1728" w:rsidRPr="00FA5CB4" w:rsidRDefault="002A1728" w:rsidP="002A1728">
      <w:pPr>
        <w:ind w:firstLine="284"/>
        <w:jc w:val="center"/>
        <w:rPr>
          <w:color w:val="000000" w:themeColor="text1"/>
          <w:sz w:val="20"/>
          <w:szCs w:val="20"/>
        </w:rPr>
      </w:pPr>
      <w:proofErr w:type="gramStart"/>
      <w:r w:rsidRPr="00FA5CB4">
        <w:rPr>
          <w:color w:val="000000" w:themeColor="text1"/>
          <w:sz w:val="20"/>
          <w:szCs w:val="20"/>
        </w:rPr>
        <w:t>ГОСУДАРСТВЕННЫЙ  ИНФОРМАЦИОННЫЙ</w:t>
      </w:r>
      <w:proofErr w:type="gramEnd"/>
      <w:r w:rsidRPr="00FA5CB4">
        <w:rPr>
          <w:color w:val="000000" w:themeColor="text1"/>
          <w:sz w:val="20"/>
          <w:szCs w:val="20"/>
        </w:rPr>
        <w:t xml:space="preserve">  РЕСУРС  В СФЕРЕ ЗАЩИТЫ ПРАВ ПОТРЕБИТЕЛЕЙ   </w:t>
      </w:r>
      <w:hyperlink r:id="rId7" w:history="1">
        <w:r w:rsidRPr="00FA5CB4">
          <w:rPr>
            <w:rStyle w:val="a3"/>
            <w:color w:val="000000" w:themeColor="text1"/>
            <w:sz w:val="20"/>
            <w:szCs w:val="20"/>
          </w:rPr>
          <w:t>http://zpp.rospotrebnadzor.ru/</w:t>
        </w:r>
      </w:hyperlink>
    </w:p>
    <w:p w14:paraId="66FCB738" w14:textId="77777777" w:rsidR="002A1728" w:rsidRDefault="002A1728" w:rsidP="002A1728">
      <w:pPr>
        <w:ind w:left="180"/>
        <w:jc w:val="both"/>
        <w:rPr>
          <w:sz w:val="22"/>
          <w:szCs w:val="22"/>
        </w:rPr>
      </w:pPr>
    </w:p>
    <w:p w14:paraId="080DD3DC" w14:textId="77777777" w:rsidR="002A1728" w:rsidRDefault="002A1728" w:rsidP="002A1728">
      <w:pPr>
        <w:ind w:left="180"/>
        <w:jc w:val="both"/>
        <w:rPr>
          <w:sz w:val="22"/>
          <w:szCs w:val="22"/>
        </w:rPr>
      </w:pPr>
      <w:r w:rsidRPr="000918A0">
        <w:rPr>
          <w:noProof/>
          <w:sz w:val="22"/>
          <w:szCs w:val="22"/>
          <w:lang w:eastAsia="ru-RU"/>
        </w:rPr>
        <w:drawing>
          <wp:inline distT="0" distB="0" distL="0" distR="0" wp14:anchorId="7CBE76FE" wp14:editId="31E7EF60">
            <wp:extent cx="2856315" cy="1857375"/>
            <wp:effectExtent l="1905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857500" cy="1858145"/>
                    </a:xfrm>
                    <a:prstGeom prst="rect">
                      <a:avLst/>
                    </a:prstGeom>
                    <a:noFill/>
                  </pic:spPr>
                </pic:pic>
              </a:graphicData>
            </a:graphic>
          </wp:inline>
        </w:drawing>
      </w:r>
    </w:p>
    <w:p w14:paraId="158563B5" w14:textId="77777777" w:rsidR="002A1728" w:rsidRDefault="002A1728" w:rsidP="002A1728">
      <w:pPr>
        <w:ind w:left="180"/>
        <w:jc w:val="both"/>
        <w:rPr>
          <w:sz w:val="22"/>
          <w:szCs w:val="22"/>
        </w:rPr>
      </w:pPr>
    </w:p>
    <w:p w14:paraId="394EE6DA" w14:textId="77777777" w:rsidR="002A1728" w:rsidRPr="000918A0" w:rsidRDefault="002A1728" w:rsidP="002A1728">
      <w:pPr>
        <w:jc w:val="center"/>
        <w:rPr>
          <w:b/>
          <w:sz w:val="22"/>
          <w:szCs w:val="22"/>
        </w:rPr>
      </w:pPr>
      <w:r w:rsidRPr="000918A0">
        <w:rPr>
          <w:b/>
          <w:sz w:val="22"/>
          <w:szCs w:val="22"/>
        </w:rPr>
        <w:t>На данном портале размещено:</w:t>
      </w:r>
    </w:p>
    <w:p w14:paraId="22FB19B4" w14:textId="77777777" w:rsidR="002A1728" w:rsidRPr="000918A0" w:rsidRDefault="002A1728" w:rsidP="002A1728">
      <w:pPr>
        <w:numPr>
          <w:ilvl w:val="0"/>
          <w:numId w:val="6"/>
        </w:numPr>
        <w:ind w:left="0" w:firstLine="0"/>
        <w:jc w:val="both"/>
        <w:rPr>
          <w:sz w:val="22"/>
          <w:szCs w:val="22"/>
        </w:rPr>
      </w:pPr>
      <w:r w:rsidRPr="000918A0">
        <w:rPr>
          <w:sz w:val="22"/>
          <w:szCs w:val="22"/>
        </w:rPr>
        <w:t>нормативная правовая база в сфере защите прав потребителей;</w:t>
      </w:r>
    </w:p>
    <w:p w14:paraId="1615E66F" w14:textId="77777777" w:rsidR="002A1728" w:rsidRPr="000918A0" w:rsidRDefault="002A1728" w:rsidP="002A1728">
      <w:pPr>
        <w:numPr>
          <w:ilvl w:val="0"/>
          <w:numId w:val="6"/>
        </w:numPr>
        <w:ind w:left="0" w:firstLine="0"/>
        <w:jc w:val="both"/>
        <w:rPr>
          <w:sz w:val="22"/>
          <w:szCs w:val="22"/>
        </w:rPr>
      </w:pPr>
      <w:r w:rsidRPr="000918A0">
        <w:rPr>
          <w:sz w:val="22"/>
          <w:szCs w:val="22"/>
        </w:rPr>
        <w:t xml:space="preserve">сведения о случаях </w:t>
      </w:r>
      <w:proofErr w:type="gramStart"/>
      <w:r w:rsidRPr="000918A0">
        <w:rPr>
          <w:sz w:val="22"/>
          <w:szCs w:val="22"/>
        </w:rPr>
        <w:t>нарушений  требований</w:t>
      </w:r>
      <w:proofErr w:type="gramEnd"/>
      <w:r w:rsidRPr="000918A0">
        <w:rPr>
          <w:sz w:val="22"/>
          <w:szCs w:val="22"/>
        </w:rPr>
        <w:t xml:space="preserve"> технических регламентов с указанием конкретных фактов несоответствия продукции обязательным требованиям; </w:t>
      </w:r>
    </w:p>
    <w:p w14:paraId="6135F435" w14:textId="77777777" w:rsidR="002A1728" w:rsidRPr="000918A0" w:rsidRDefault="002A1728" w:rsidP="002A1728">
      <w:pPr>
        <w:numPr>
          <w:ilvl w:val="0"/>
          <w:numId w:val="6"/>
        </w:numPr>
        <w:ind w:left="0" w:firstLine="0"/>
        <w:jc w:val="both"/>
        <w:rPr>
          <w:sz w:val="22"/>
          <w:szCs w:val="22"/>
        </w:rPr>
      </w:pPr>
      <w:r w:rsidRPr="000918A0">
        <w:rPr>
          <w:sz w:val="22"/>
          <w:szCs w:val="22"/>
        </w:rPr>
        <w:t>результаты проверок,</w:t>
      </w:r>
    </w:p>
    <w:p w14:paraId="6DE684D2" w14:textId="77777777" w:rsidR="002A1728" w:rsidRPr="000918A0" w:rsidRDefault="002A1728" w:rsidP="002A1728">
      <w:pPr>
        <w:numPr>
          <w:ilvl w:val="0"/>
          <w:numId w:val="6"/>
        </w:numPr>
        <w:ind w:left="0" w:firstLine="0"/>
        <w:jc w:val="both"/>
        <w:rPr>
          <w:sz w:val="22"/>
          <w:szCs w:val="22"/>
        </w:rPr>
      </w:pPr>
      <w:r w:rsidRPr="000918A0">
        <w:rPr>
          <w:sz w:val="22"/>
          <w:szCs w:val="22"/>
        </w:rPr>
        <w:t>решения судов по делам в сфере защиты прав потребителей;</w:t>
      </w:r>
    </w:p>
    <w:p w14:paraId="3F8257E3" w14:textId="77777777" w:rsidR="002A1728" w:rsidRPr="000918A0" w:rsidRDefault="002A1728" w:rsidP="002A1728">
      <w:pPr>
        <w:numPr>
          <w:ilvl w:val="0"/>
          <w:numId w:val="6"/>
        </w:numPr>
        <w:ind w:left="0" w:firstLine="0"/>
        <w:jc w:val="both"/>
        <w:rPr>
          <w:sz w:val="22"/>
          <w:szCs w:val="22"/>
        </w:rPr>
      </w:pPr>
      <w:r w:rsidRPr="000918A0">
        <w:rPr>
          <w:sz w:val="22"/>
          <w:szCs w:val="22"/>
        </w:rPr>
        <w:t>новости в сфере защиты прав потребителей;</w:t>
      </w:r>
    </w:p>
    <w:p w14:paraId="06727304" w14:textId="77777777" w:rsidR="002A1728" w:rsidRPr="000918A0" w:rsidRDefault="002A1728" w:rsidP="002A1728">
      <w:pPr>
        <w:numPr>
          <w:ilvl w:val="0"/>
          <w:numId w:val="6"/>
        </w:numPr>
        <w:ind w:left="0" w:firstLine="0"/>
        <w:jc w:val="both"/>
        <w:rPr>
          <w:sz w:val="22"/>
          <w:szCs w:val="22"/>
        </w:rPr>
      </w:pPr>
      <w:r w:rsidRPr="000918A0">
        <w:rPr>
          <w:sz w:val="22"/>
          <w:szCs w:val="22"/>
        </w:rPr>
        <w:t>тематические памятки по защите прав потребителей и обучающие видеоролики;</w:t>
      </w:r>
    </w:p>
    <w:p w14:paraId="6FB301DE" w14:textId="77777777" w:rsidR="002A1728" w:rsidRPr="000918A0" w:rsidRDefault="002A1728" w:rsidP="002A1728">
      <w:pPr>
        <w:numPr>
          <w:ilvl w:val="0"/>
          <w:numId w:val="6"/>
        </w:numPr>
        <w:ind w:left="0" w:firstLine="0"/>
        <w:jc w:val="both"/>
        <w:rPr>
          <w:sz w:val="22"/>
          <w:szCs w:val="22"/>
        </w:rPr>
      </w:pPr>
      <w:r w:rsidRPr="000918A0">
        <w:rPr>
          <w:sz w:val="22"/>
          <w:szCs w:val="22"/>
        </w:rPr>
        <w:t xml:space="preserve">образцы претензий и исковых заявлений; </w:t>
      </w:r>
    </w:p>
    <w:p w14:paraId="415BA24D" w14:textId="77777777" w:rsidR="002A1728" w:rsidRPr="000918A0" w:rsidRDefault="002A1728" w:rsidP="002A1728">
      <w:pPr>
        <w:numPr>
          <w:ilvl w:val="0"/>
          <w:numId w:val="6"/>
        </w:numPr>
        <w:ind w:left="0" w:firstLine="0"/>
        <w:jc w:val="both"/>
        <w:rPr>
          <w:sz w:val="22"/>
          <w:szCs w:val="22"/>
        </w:rPr>
      </w:pPr>
      <w:r w:rsidRPr="000918A0">
        <w:rPr>
          <w:sz w:val="22"/>
          <w:szCs w:val="22"/>
        </w:rPr>
        <w:t>ВИРТУАЛЬНАЯ ПРИЕМНАЯ, где можно задать интересующий вопрос;</w:t>
      </w:r>
    </w:p>
    <w:p w14:paraId="736E392A" w14:textId="77777777" w:rsidR="002A1728" w:rsidRPr="000918A0" w:rsidRDefault="002A1728" w:rsidP="002A1728">
      <w:pPr>
        <w:numPr>
          <w:ilvl w:val="0"/>
          <w:numId w:val="6"/>
        </w:numPr>
        <w:ind w:left="0" w:firstLine="0"/>
        <w:jc w:val="both"/>
        <w:rPr>
          <w:sz w:val="22"/>
          <w:szCs w:val="22"/>
        </w:rPr>
      </w:pPr>
      <w:r w:rsidRPr="000918A0">
        <w:rPr>
          <w:sz w:val="22"/>
          <w:szCs w:val="22"/>
        </w:rPr>
        <w:t>ВЕРСИЯ ДЛЯ СЛАБОВИДЯЩИХ.</w:t>
      </w:r>
    </w:p>
    <w:p w14:paraId="6693EE40" w14:textId="77777777" w:rsidR="002A1728" w:rsidRPr="000918A0" w:rsidRDefault="002A1728" w:rsidP="002A1728">
      <w:pPr>
        <w:ind w:firstLine="284"/>
        <w:jc w:val="both"/>
        <w:rPr>
          <w:sz w:val="22"/>
          <w:szCs w:val="22"/>
        </w:rPr>
      </w:pPr>
    </w:p>
    <w:p w14:paraId="5427FFF7" w14:textId="77777777" w:rsidR="002A1728" w:rsidRPr="000918A0" w:rsidRDefault="002A1728" w:rsidP="002A1728">
      <w:pPr>
        <w:jc w:val="both"/>
        <w:rPr>
          <w:b/>
          <w:sz w:val="22"/>
          <w:szCs w:val="22"/>
        </w:rPr>
      </w:pPr>
      <w:r w:rsidRPr="000918A0">
        <w:rPr>
          <w:b/>
          <w:sz w:val="22"/>
          <w:szCs w:val="22"/>
        </w:rPr>
        <w:t xml:space="preserve">Телефон Консультационного центра по защите прав потребителей: 8 (4112) 446158 </w:t>
      </w:r>
      <w:proofErr w:type="gramStart"/>
      <w:r w:rsidRPr="000918A0">
        <w:rPr>
          <w:b/>
          <w:sz w:val="22"/>
          <w:szCs w:val="22"/>
        </w:rPr>
        <w:t>(</w:t>
      </w:r>
      <w:r w:rsidRPr="000918A0">
        <w:rPr>
          <w:b/>
          <w:color w:val="2B2A2A"/>
          <w:sz w:val="22"/>
          <w:szCs w:val="22"/>
          <w:shd w:val="clear" w:color="auto" w:fill="F9F9F9"/>
        </w:rPr>
        <w:t> с</w:t>
      </w:r>
      <w:proofErr w:type="gramEnd"/>
      <w:r w:rsidRPr="000918A0">
        <w:rPr>
          <w:b/>
          <w:color w:val="2B2A2A"/>
          <w:sz w:val="22"/>
          <w:szCs w:val="22"/>
          <w:shd w:val="clear" w:color="auto" w:fill="F9F9F9"/>
        </w:rPr>
        <w:t xml:space="preserve"> 09:00 ч. до 17:15 часов, кроме субботы и воскресенья, с перерывом с 13:00 ч. до 14:00 ч.</w:t>
      </w:r>
      <w:r w:rsidRPr="000918A0">
        <w:rPr>
          <w:b/>
          <w:sz w:val="22"/>
          <w:szCs w:val="22"/>
        </w:rPr>
        <w:t xml:space="preserve">) </w:t>
      </w:r>
      <w:proofErr w:type="spellStart"/>
      <w:r w:rsidRPr="000918A0">
        <w:rPr>
          <w:b/>
          <w:sz w:val="22"/>
          <w:szCs w:val="22"/>
          <w:lang w:val="en-US"/>
        </w:rPr>
        <w:t>zpp</w:t>
      </w:r>
      <w:proofErr w:type="spellEnd"/>
      <w:r w:rsidRPr="000918A0">
        <w:rPr>
          <w:b/>
          <w:sz w:val="22"/>
          <w:szCs w:val="22"/>
        </w:rPr>
        <w:t>@</w:t>
      </w:r>
      <w:proofErr w:type="spellStart"/>
      <w:r w:rsidRPr="000918A0">
        <w:rPr>
          <w:b/>
          <w:sz w:val="22"/>
          <w:szCs w:val="22"/>
          <w:lang w:val="en-US"/>
        </w:rPr>
        <w:t>fbuz</w:t>
      </w:r>
      <w:proofErr w:type="spellEnd"/>
      <w:r w:rsidRPr="000918A0">
        <w:rPr>
          <w:b/>
          <w:sz w:val="22"/>
          <w:szCs w:val="22"/>
        </w:rPr>
        <w:t>14.</w:t>
      </w:r>
      <w:proofErr w:type="spellStart"/>
      <w:r w:rsidRPr="000918A0">
        <w:rPr>
          <w:b/>
          <w:sz w:val="22"/>
          <w:szCs w:val="22"/>
          <w:lang w:val="en-US"/>
        </w:rPr>
        <w:t>ru</w:t>
      </w:r>
      <w:proofErr w:type="spellEnd"/>
    </w:p>
    <w:p w14:paraId="1D938418" w14:textId="77777777" w:rsidR="002A1728" w:rsidRPr="000918A0" w:rsidRDefault="002A1728" w:rsidP="002A1728">
      <w:pPr>
        <w:jc w:val="both"/>
        <w:rPr>
          <w:b/>
          <w:sz w:val="22"/>
          <w:szCs w:val="22"/>
        </w:rPr>
      </w:pPr>
      <w:r w:rsidRPr="000918A0">
        <w:rPr>
          <w:b/>
          <w:sz w:val="22"/>
          <w:szCs w:val="22"/>
        </w:rPr>
        <w:t>Единый консультационный центр:</w:t>
      </w:r>
    </w:p>
    <w:p w14:paraId="3F3F4CA2" w14:textId="77777777" w:rsidR="002A1728" w:rsidRPr="000918A0" w:rsidRDefault="002A1728" w:rsidP="002A1728">
      <w:pPr>
        <w:jc w:val="both"/>
        <w:rPr>
          <w:b/>
          <w:sz w:val="22"/>
          <w:szCs w:val="22"/>
        </w:rPr>
      </w:pPr>
      <w:r w:rsidRPr="000918A0">
        <w:rPr>
          <w:b/>
          <w:color w:val="333333"/>
          <w:sz w:val="22"/>
          <w:szCs w:val="22"/>
          <w:shd w:val="clear" w:color="auto" w:fill="FFFFFF"/>
        </w:rPr>
        <w:t xml:space="preserve"> 8 800 555 49 </w:t>
      </w:r>
      <w:proofErr w:type="gramStart"/>
      <w:r w:rsidRPr="000918A0">
        <w:rPr>
          <w:b/>
          <w:color w:val="333333"/>
          <w:sz w:val="22"/>
          <w:szCs w:val="22"/>
          <w:shd w:val="clear" w:color="auto" w:fill="FFFFFF"/>
        </w:rPr>
        <w:t>43 </w:t>
      </w:r>
      <w:r w:rsidRPr="000918A0">
        <w:rPr>
          <w:b/>
          <w:sz w:val="22"/>
          <w:szCs w:val="22"/>
        </w:rPr>
        <w:t xml:space="preserve"> (</w:t>
      </w:r>
      <w:proofErr w:type="gramEnd"/>
      <w:r w:rsidRPr="000918A0">
        <w:rPr>
          <w:b/>
          <w:sz w:val="22"/>
          <w:szCs w:val="22"/>
        </w:rPr>
        <w:t>круглосуточно и без выходных дней)</w:t>
      </w:r>
    </w:p>
    <w:p w14:paraId="7A6BBA5D" w14:textId="77777777" w:rsidR="006912BC" w:rsidRDefault="006912BC" w:rsidP="006912BC">
      <w:pPr>
        <w:rPr>
          <w:color w:val="000000"/>
          <w:sz w:val="24"/>
          <w:szCs w:val="24"/>
          <w:lang w:eastAsia="ru-RU"/>
        </w:rPr>
      </w:pPr>
    </w:p>
    <w:p w14:paraId="11D987FC" w14:textId="77777777" w:rsidR="006912BC" w:rsidRDefault="006912BC" w:rsidP="006912BC">
      <w:pPr>
        <w:rPr>
          <w:b/>
          <w:sz w:val="20"/>
          <w:szCs w:val="20"/>
        </w:rPr>
      </w:pPr>
    </w:p>
    <w:p w14:paraId="61428E4F" w14:textId="77777777" w:rsidR="00AF0432" w:rsidRDefault="00AF0432" w:rsidP="000A4783">
      <w:pPr>
        <w:jc w:val="center"/>
        <w:rPr>
          <w:b/>
          <w:sz w:val="20"/>
          <w:szCs w:val="20"/>
        </w:rPr>
      </w:pPr>
    </w:p>
    <w:p w14:paraId="515A5CA4" w14:textId="77777777" w:rsidR="00AF0432" w:rsidRDefault="00AF0432" w:rsidP="000A4783">
      <w:pPr>
        <w:jc w:val="center"/>
        <w:rPr>
          <w:b/>
          <w:sz w:val="20"/>
          <w:szCs w:val="20"/>
        </w:rPr>
      </w:pPr>
    </w:p>
    <w:p w14:paraId="12A0E7A8" w14:textId="77777777" w:rsidR="00AF0432" w:rsidRDefault="00AF0432" w:rsidP="000A4783">
      <w:pPr>
        <w:jc w:val="center"/>
        <w:rPr>
          <w:b/>
          <w:sz w:val="20"/>
          <w:szCs w:val="20"/>
        </w:rPr>
      </w:pPr>
    </w:p>
    <w:p w14:paraId="41E3D6F9" w14:textId="77777777" w:rsidR="00626A86" w:rsidRDefault="00D751F5" w:rsidP="000A4783">
      <w:pPr>
        <w:jc w:val="center"/>
        <w:rPr>
          <w:b/>
          <w:sz w:val="20"/>
          <w:szCs w:val="20"/>
        </w:rPr>
      </w:pPr>
      <w:r>
        <w:rPr>
          <w:b/>
          <w:noProof/>
          <w:sz w:val="20"/>
          <w:szCs w:val="20"/>
          <w:lang w:eastAsia="ru-RU"/>
        </w:rPr>
        <w:drawing>
          <wp:inline distT="0" distB="0" distL="0" distR="0" wp14:anchorId="29D70E84" wp14:editId="3A54B339">
            <wp:extent cx="638175" cy="5905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638175" cy="590550"/>
                    </a:xfrm>
                    <a:prstGeom prst="rect">
                      <a:avLst/>
                    </a:prstGeom>
                    <a:noFill/>
                    <a:ln w="9525">
                      <a:noFill/>
                      <a:miter lim="800000"/>
                      <a:headEnd/>
                      <a:tailEnd/>
                    </a:ln>
                  </pic:spPr>
                </pic:pic>
              </a:graphicData>
            </a:graphic>
          </wp:inline>
        </w:drawing>
      </w:r>
    </w:p>
    <w:p w14:paraId="5CBAD81C" w14:textId="77777777" w:rsidR="00B32EE3" w:rsidRDefault="00B32EE3" w:rsidP="00626A86">
      <w:pPr>
        <w:jc w:val="center"/>
        <w:rPr>
          <w:b/>
          <w:sz w:val="20"/>
          <w:szCs w:val="20"/>
        </w:rPr>
      </w:pPr>
    </w:p>
    <w:p w14:paraId="07019938" w14:textId="77777777" w:rsidR="00114ED9" w:rsidRDefault="00114ED9" w:rsidP="00626A86">
      <w:pPr>
        <w:jc w:val="center"/>
        <w:rPr>
          <w:b/>
        </w:rPr>
      </w:pPr>
    </w:p>
    <w:p w14:paraId="635FB429" w14:textId="77777777" w:rsidR="00626A86" w:rsidRDefault="00626A86" w:rsidP="00626A86">
      <w:pPr>
        <w:jc w:val="center"/>
        <w:rPr>
          <w:b/>
        </w:rPr>
      </w:pPr>
      <w:r>
        <w:rPr>
          <w:b/>
        </w:rPr>
        <w:t>ФБУЗ «Центр гигиены и эпидемиологии в РС (Я)»</w:t>
      </w:r>
    </w:p>
    <w:p w14:paraId="698F7949" w14:textId="77777777" w:rsidR="00AF0432" w:rsidRDefault="00AF0432" w:rsidP="00626A86">
      <w:pPr>
        <w:jc w:val="center"/>
        <w:rPr>
          <w:b/>
        </w:rPr>
      </w:pPr>
      <w:r>
        <w:rPr>
          <w:b/>
        </w:rPr>
        <w:t>Отдел защиты прав потребителей</w:t>
      </w:r>
    </w:p>
    <w:p w14:paraId="402CD10B" w14:textId="77777777" w:rsidR="000A7F84" w:rsidRDefault="000A7F84" w:rsidP="000A4783"/>
    <w:p w14:paraId="125C5F93" w14:textId="4925619C" w:rsidR="00D751F5" w:rsidRDefault="00A333F0" w:rsidP="00D751F5">
      <w:pPr>
        <w:rPr>
          <w:noProof/>
          <w:lang w:eastAsia="ru-RU"/>
        </w:rPr>
      </w:pPr>
      <w:r>
        <w:rPr>
          <w:noProof/>
        </w:rPr>
        <w:drawing>
          <wp:inline distT="0" distB="0" distL="0" distR="0" wp14:anchorId="2495563A" wp14:editId="74C8A77C">
            <wp:extent cx="2857500" cy="2362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7500" cy="2362200"/>
                    </a:xfrm>
                    <a:prstGeom prst="rect">
                      <a:avLst/>
                    </a:prstGeom>
                    <a:noFill/>
                    <a:ln>
                      <a:noFill/>
                    </a:ln>
                  </pic:spPr>
                </pic:pic>
              </a:graphicData>
            </a:graphic>
          </wp:inline>
        </w:drawing>
      </w:r>
    </w:p>
    <w:p w14:paraId="52935BE6" w14:textId="32E6DCF6" w:rsidR="00F40448" w:rsidRDefault="00F40448" w:rsidP="00D751F5">
      <w:pPr>
        <w:rPr>
          <w:noProof/>
        </w:rPr>
      </w:pPr>
    </w:p>
    <w:p w14:paraId="5DB79618" w14:textId="61C90026" w:rsidR="00A333F0" w:rsidRDefault="00A333F0" w:rsidP="00D751F5">
      <w:pPr>
        <w:rPr>
          <w:noProof/>
        </w:rPr>
      </w:pPr>
    </w:p>
    <w:p w14:paraId="7D999CAE" w14:textId="0C6D4018" w:rsidR="007262CF" w:rsidRDefault="003B0EF6" w:rsidP="0082505B">
      <w:pPr>
        <w:ind w:left="180"/>
      </w:pPr>
      <w:r>
        <w:pict w14:anchorId="50AB01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14:paraId="50BF5A0E" w14:textId="57EEB5B5" w:rsidR="005E6443" w:rsidRDefault="005E6443" w:rsidP="0082505B">
      <w:pPr>
        <w:ind w:left="180"/>
      </w:pPr>
    </w:p>
    <w:p w14:paraId="091CADCF" w14:textId="1743931D" w:rsidR="00454300" w:rsidRPr="00AB6AB2" w:rsidRDefault="00AF0432" w:rsidP="00AB6AB2">
      <w:pPr>
        <w:pStyle w:val="ConsPlusNormal"/>
        <w:widowControl/>
        <w:tabs>
          <w:tab w:val="left" w:pos="4680"/>
        </w:tabs>
        <w:ind w:firstLine="425"/>
        <w:jc w:val="center"/>
        <w:rPr>
          <w:b/>
          <w:sz w:val="28"/>
          <w:szCs w:val="28"/>
        </w:rPr>
      </w:pPr>
      <w:r w:rsidRPr="00AB6AB2">
        <w:rPr>
          <w:rFonts w:ascii="Times New Roman" w:hAnsi="Times New Roman" w:cs="Times New Roman"/>
          <w:b/>
          <w:sz w:val="28"/>
          <w:szCs w:val="28"/>
        </w:rPr>
        <w:t>Памятка.</w:t>
      </w:r>
    </w:p>
    <w:p w14:paraId="5E2AE4CB" w14:textId="166F6B5F" w:rsidR="001806E0" w:rsidRPr="00AB6AB2" w:rsidRDefault="00AB6AB2" w:rsidP="00AB6AB2">
      <w:pPr>
        <w:jc w:val="center"/>
        <w:rPr>
          <w:b/>
        </w:rPr>
      </w:pPr>
      <w:r w:rsidRPr="00AB6AB2">
        <w:rPr>
          <w:b/>
        </w:rPr>
        <w:t>Мошенники! Самые распространенные схемы в 2025 году</w:t>
      </w:r>
    </w:p>
    <w:p w14:paraId="77B7971F" w14:textId="17FFC457" w:rsidR="005845A1" w:rsidRDefault="005845A1" w:rsidP="00626A86">
      <w:pPr>
        <w:ind w:left="180"/>
        <w:rPr>
          <w:b/>
          <w:sz w:val="24"/>
          <w:szCs w:val="24"/>
        </w:rPr>
      </w:pPr>
    </w:p>
    <w:p w14:paraId="4A1C08FC" w14:textId="77777777" w:rsidR="00B259A7" w:rsidRPr="000E2C9D" w:rsidRDefault="00B259A7" w:rsidP="00626A86">
      <w:pPr>
        <w:ind w:left="180"/>
        <w:rPr>
          <w:b/>
          <w:sz w:val="24"/>
          <w:szCs w:val="24"/>
        </w:rPr>
      </w:pPr>
    </w:p>
    <w:p w14:paraId="592D754C" w14:textId="77777777" w:rsidR="008C0C31" w:rsidRDefault="00626A86" w:rsidP="00D751F5">
      <w:pPr>
        <w:ind w:left="180"/>
        <w:jc w:val="center"/>
        <w:rPr>
          <w:b/>
        </w:rPr>
      </w:pPr>
      <w:r>
        <w:rPr>
          <w:b/>
        </w:rPr>
        <w:t>г.</w:t>
      </w:r>
      <w:r w:rsidR="00B32EE3">
        <w:rPr>
          <w:b/>
        </w:rPr>
        <w:t xml:space="preserve"> </w:t>
      </w:r>
      <w:r>
        <w:rPr>
          <w:b/>
        </w:rPr>
        <w:t xml:space="preserve">Якутск </w:t>
      </w:r>
    </w:p>
    <w:p w14:paraId="3FF9DA52" w14:textId="77777777" w:rsidR="00FC3853" w:rsidRDefault="00FC3853" w:rsidP="00CE5523">
      <w:pPr>
        <w:pStyle w:val="a6"/>
        <w:shd w:val="clear" w:color="auto" w:fill="FFFFFF" w:themeFill="background1"/>
        <w:spacing w:before="0" w:after="0"/>
        <w:jc w:val="both"/>
        <w:rPr>
          <w:sz w:val="22"/>
          <w:szCs w:val="22"/>
          <w:shd w:val="clear" w:color="auto" w:fill="D0D3DC"/>
        </w:rPr>
      </w:pPr>
    </w:p>
    <w:p w14:paraId="4CC7C40A" w14:textId="009D367D" w:rsidR="00325F60" w:rsidRPr="007A675F" w:rsidRDefault="005845A1" w:rsidP="00D25733">
      <w:pPr>
        <w:shd w:val="clear" w:color="auto" w:fill="FFFFFF"/>
        <w:jc w:val="both"/>
        <w:rPr>
          <w:color w:val="263238"/>
          <w:sz w:val="24"/>
          <w:szCs w:val="24"/>
          <w:lang w:eastAsia="ru-RU"/>
        </w:rPr>
      </w:pPr>
      <w:r w:rsidRPr="005845A1">
        <w:t xml:space="preserve"> </w:t>
      </w:r>
    </w:p>
    <w:p w14:paraId="054F1AC5" w14:textId="77777777" w:rsidR="0020592F" w:rsidRPr="007E220B" w:rsidRDefault="0020592F" w:rsidP="0020592F">
      <w:pPr>
        <w:jc w:val="both"/>
        <w:rPr>
          <w:color w:val="111827"/>
          <w:sz w:val="24"/>
          <w:szCs w:val="24"/>
          <w:lang w:eastAsia="ru-RU"/>
        </w:rPr>
      </w:pPr>
      <w:r w:rsidRPr="007E220B">
        <w:rPr>
          <w:color w:val="111827"/>
          <w:sz w:val="24"/>
          <w:szCs w:val="24"/>
          <w:lang w:eastAsia="ru-RU"/>
        </w:rPr>
        <w:lastRenderedPageBreak/>
        <w:t>В ушедшем году мошенники действовали изощреннее. Они умело адаптировали технологии и законодательные изменения под свои преступные схемы, а также активнее прежнего использовали детей для доступа к деньгам семьи. Распознать обман стало сложнее. Но какими бы ни были их легенды, виды мошенничества остаются почти неизменны. А значит, неизменным остается главное средство защиты - критическое мышление. На примерах мошеннических схем - 2025 расскажем, как защитить свои финансовые активы в 2026 году.</w:t>
      </w:r>
    </w:p>
    <w:p w14:paraId="4360097C" w14:textId="61D9D4FA" w:rsidR="0020592F" w:rsidRDefault="0020592F" w:rsidP="0020592F">
      <w:pPr>
        <w:pStyle w:val="p1"/>
        <w:shd w:val="clear" w:color="auto" w:fill="FFFFFF"/>
        <w:spacing w:before="0" w:beforeAutospacing="0" w:after="0" w:afterAutospacing="0"/>
        <w:ind w:firstLine="300"/>
        <w:jc w:val="both"/>
        <w:textAlignment w:val="baseline"/>
        <w:rPr>
          <w:color w:val="3E3E3C"/>
        </w:rPr>
      </w:pPr>
    </w:p>
    <w:p w14:paraId="7CCC6B49" w14:textId="2C75E7EF" w:rsidR="008310E6" w:rsidRPr="008310E6" w:rsidRDefault="008310E6" w:rsidP="0020592F">
      <w:pPr>
        <w:pStyle w:val="p1"/>
        <w:shd w:val="clear" w:color="auto" w:fill="FFFFFF"/>
        <w:spacing w:before="0" w:beforeAutospacing="0" w:after="0" w:afterAutospacing="0"/>
        <w:ind w:firstLine="300"/>
        <w:jc w:val="both"/>
        <w:textAlignment w:val="baseline"/>
        <w:rPr>
          <w:b/>
          <w:bCs/>
          <w:i/>
          <w:iCs/>
          <w:color w:val="3E3E3C"/>
          <w:u w:val="single"/>
        </w:rPr>
      </w:pPr>
      <w:r w:rsidRPr="008310E6">
        <w:rPr>
          <w:b/>
          <w:bCs/>
          <w:i/>
          <w:iCs/>
          <w:color w:val="3E3E3C"/>
          <w:u w:val="single"/>
        </w:rPr>
        <w:t>Спасти родителей</w:t>
      </w:r>
    </w:p>
    <w:p w14:paraId="4D7F895B" w14:textId="3E125F2B" w:rsidR="008310E6" w:rsidRDefault="008310E6" w:rsidP="0020592F">
      <w:pPr>
        <w:pStyle w:val="p1"/>
        <w:shd w:val="clear" w:color="auto" w:fill="FFFFFF"/>
        <w:spacing w:before="0" w:beforeAutospacing="0" w:after="0" w:afterAutospacing="0"/>
        <w:ind w:firstLine="300"/>
        <w:jc w:val="both"/>
        <w:textAlignment w:val="baseline"/>
        <w:rPr>
          <w:color w:val="3E3E3C"/>
        </w:rPr>
      </w:pPr>
      <w:r w:rsidRPr="007E220B">
        <w:rPr>
          <w:color w:val="3E3E3C"/>
        </w:rPr>
        <w:t>Мошенники ни перед чем не останавливаются в погоне за легким и незаконным заработком. В 2025 году получили</w:t>
      </w:r>
      <w:r w:rsidRPr="008310E6">
        <w:rPr>
          <w:color w:val="3E3E3C"/>
        </w:rPr>
        <w:t xml:space="preserve"> </w:t>
      </w:r>
      <w:r w:rsidRPr="007E220B">
        <w:rPr>
          <w:color w:val="3E3E3C"/>
        </w:rPr>
        <w:t>распространение циничные преступные схемы, которые рассчитаны исключительно на детей</w:t>
      </w:r>
      <w:r>
        <w:rPr>
          <w:color w:val="3E3E3C"/>
        </w:rPr>
        <w:t>.</w:t>
      </w:r>
    </w:p>
    <w:p w14:paraId="3E647CB3" w14:textId="132B771C" w:rsidR="0020592F" w:rsidRDefault="0020592F" w:rsidP="0020592F">
      <w:pPr>
        <w:pStyle w:val="p1"/>
        <w:shd w:val="clear" w:color="auto" w:fill="FFFFFF"/>
        <w:spacing w:before="0" w:beforeAutospacing="0" w:after="0" w:afterAutospacing="0"/>
        <w:ind w:firstLine="300"/>
        <w:jc w:val="both"/>
        <w:textAlignment w:val="baseline"/>
        <w:rPr>
          <w:color w:val="3E3E3C"/>
        </w:rPr>
      </w:pPr>
      <w:r w:rsidRPr="007E220B">
        <w:rPr>
          <w:color w:val="3E3E3C"/>
        </w:rPr>
        <w:t>В чем суть: ребенку звонят «полицейские» и сообщают, что его родителям грозит тюрьма за «финансовые преступления». Чтобы спасти их, ребенок должен показать на камеру</w:t>
      </w:r>
      <w:r w:rsidRPr="0020592F">
        <w:rPr>
          <w:color w:val="3E3E3C"/>
        </w:rPr>
        <w:t xml:space="preserve"> </w:t>
      </w:r>
      <w:r w:rsidRPr="007E220B">
        <w:rPr>
          <w:color w:val="3E3E3C"/>
        </w:rPr>
        <w:t>деньги и ценности в доме, а затем передать их курьеру. </w:t>
      </w:r>
    </w:p>
    <w:p w14:paraId="058522D3" w14:textId="1AA9E7AD" w:rsidR="009B33BE" w:rsidRPr="009B33BE" w:rsidRDefault="009B33BE" w:rsidP="0020592F">
      <w:pPr>
        <w:pStyle w:val="p1"/>
        <w:shd w:val="clear" w:color="auto" w:fill="FFFFFF"/>
        <w:spacing w:before="0" w:beforeAutospacing="0" w:after="0" w:afterAutospacing="0"/>
        <w:ind w:firstLine="300"/>
        <w:jc w:val="both"/>
        <w:textAlignment w:val="baseline"/>
        <w:rPr>
          <w:b/>
          <w:bCs/>
          <w:i/>
          <w:iCs/>
          <w:color w:val="3E3E3C"/>
          <w:u w:val="single"/>
        </w:rPr>
      </w:pPr>
      <w:r w:rsidRPr="009B33BE">
        <w:rPr>
          <w:b/>
          <w:bCs/>
          <w:i/>
          <w:iCs/>
          <w:color w:val="3E3E3C"/>
          <w:u w:val="single"/>
        </w:rPr>
        <w:t>Электронный дневник</w:t>
      </w:r>
    </w:p>
    <w:p w14:paraId="0C49BC0B" w14:textId="0C3A9A58" w:rsidR="009B33BE" w:rsidRDefault="009B33BE" w:rsidP="0020592F">
      <w:pPr>
        <w:pStyle w:val="p1"/>
        <w:shd w:val="clear" w:color="auto" w:fill="FFFFFF"/>
        <w:spacing w:before="0" w:beforeAutospacing="0" w:after="0" w:afterAutospacing="0"/>
        <w:ind w:firstLine="300"/>
        <w:jc w:val="both"/>
        <w:textAlignment w:val="baseline"/>
        <w:rPr>
          <w:color w:val="3E3E3C"/>
        </w:rPr>
      </w:pPr>
      <w:r w:rsidRPr="007E220B">
        <w:rPr>
          <w:color w:val="3E3E3C"/>
        </w:rPr>
        <w:t>Родители тоже не остаются без внимания злоумышленников. Одна из популярных схем 2025 года связана с электронными дневниками. Мошенники под прикрытием школьных работников или специалистов техподдержки пишут в мессенджерах (иногда звонят) и сообщают, что</w:t>
      </w:r>
      <w:r w:rsidRPr="009B33BE">
        <w:rPr>
          <w:color w:val="3E3E3C"/>
        </w:rPr>
        <w:t xml:space="preserve"> </w:t>
      </w:r>
      <w:r w:rsidRPr="007E220B">
        <w:rPr>
          <w:color w:val="3E3E3C"/>
        </w:rPr>
        <w:t>дневник работает некорректно. Чтобы это исправить, нужно выполнить одно</w:t>
      </w:r>
      <w:r>
        <w:rPr>
          <w:color w:val="3E3E3C"/>
        </w:rPr>
        <w:t xml:space="preserve"> или несколько действий:</w:t>
      </w:r>
    </w:p>
    <w:p w14:paraId="3F3FD2D3" w14:textId="73A05684" w:rsidR="009B33BE" w:rsidRDefault="009B33BE" w:rsidP="0020592F">
      <w:pPr>
        <w:pStyle w:val="p1"/>
        <w:shd w:val="clear" w:color="auto" w:fill="FFFFFF"/>
        <w:spacing w:before="0" w:beforeAutospacing="0" w:after="0" w:afterAutospacing="0"/>
        <w:ind w:firstLine="300"/>
        <w:jc w:val="both"/>
        <w:textAlignment w:val="baseline"/>
      </w:pPr>
      <w:r>
        <w:t>- подтвердить номер телефона,</w:t>
      </w:r>
    </w:p>
    <w:p w14:paraId="6923FA77" w14:textId="3650DB99" w:rsidR="009B33BE" w:rsidRDefault="009B33BE" w:rsidP="0020592F">
      <w:pPr>
        <w:pStyle w:val="p1"/>
        <w:shd w:val="clear" w:color="auto" w:fill="FFFFFF"/>
        <w:spacing w:before="0" w:beforeAutospacing="0" w:after="0" w:afterAutospacing="0"/>
        <w:ind w:firstLine="300"/>
        <w:jc w:val="both"/>
        <w:textAlignment w:val="baseline"/>
      </w:pPr>
      <w:r>
        <w:t xml:space="preserve">- обновить информацию, </w:t>
      </w:r>
    </w:p>
    <w:p w14:paraId="570550F3" w14:textId="1AB1EB1D" w:rsidR="009B33BE" w:rsidRDefault="009B33BE" w:rsidP="0020592F">
      <w:pPr>
        <w:pStyle w:val="p1"/>
        <w:shd w:val="clear" w:color="auto" w:fill="FFFFFF"/>
        <w:spacing w:before="0" w:beforeAutospacing="0" w:after="0" w:afterAutospacing="0"/>
        <w:ind w:firstLine="300"/>
        <w:jc w:val="both"/>
        <w:textAlignment w:val="baseline"/>
      </w:pPr>
      <w:r>
        <w:t>- активировать учетную запись.</w:t>
      </w:r>
    </w:p>
    <w:p w14:paraId="36957A4C" w14:textId="48376DCE" w:rsidR="009B33BE" w:rsidRDefault="009B33BE" w:rsidP="0020592F">
      <w:pPr>
        <w:pStyle w:val="p1"/>
        <w:shd w:val="clear" w:color="auto" w:fill="FFFFFF"/>
        <w:spacing w:before="0" w:beforeAutospacing="0" w:after="0" w:afterAutospacing="0"/>
        <w:ind w:firstLine="300"/>
        <w:jc w:val="both"/>
        <w:textAlignment w:val="baseline"/>
        <w:rPr>
          <w:color w:val="3E3E3C"/>
        </w:rPr>
      </w:pPr>
      <w:r w:rsidRPr="007E220B">
        <w:rPr>
          <w:color w:val="3E3E3C"/>
        </w:rPr>
        <w:t>Цель злоумышленников - разузнать код из СМС, который откроет доступ к онлайн-банку или Госуслугам. Также мошенник может заманить свою жертву на фишинговый сайт, который крадет данные.</w:t>
      </w:r>
      <w:r w:rsidRPr="009B33BE">
        <w:rPr>
          <w:color w:val="3E3E3C"/>
        </w:rPr>
        <w:t xml:space="preserve"> </w:t>
      </w:r>
      <w:r w:rsidRPr="007E220B">
        <w:rPr>
          <w:color w:val="3E3E3C"/>
        </w:rPr>
        <w:t>Дальше может последовать схема со звонком из правоохранительных органов и «спасением» средств на «безопасных счетах»</w:t>
      </w:r>
      <w:r>
        <w:rPr>
          <w:color w:val="3E3E3C"/>
        </w:rPr>
        <w:t>.</w:t>
      </w:r>
    </w:p>
    <w:p w14:paraId="117C6562" w14:textId="6347D138" w:rsidR="007F7822" w:rsidRPr="007F7822" w:rsidRDefault="007F7822" w:rsidP="0020592F">
      <w:pPr>
        <w:pStyle w:val="p1"/>
        <w:shd w:val="clear" w:color="auto" w:fill="FFFFFF"/>
        <w:spacing w:before="0" w:beforeAutospacing="0" w:after="0" w:afterAutospacing="0"/>
        <w:ind w:firstLine="300"/>
        <w:jc w:val="both"/>
        <w:textAlignment w:val="baseline"/>
        <w:rPr>
          <w:b/>
          <w:bCs/>
          <w:i/>
          <w:iCs/>
          <w:color w:val="3E3E3C"/>
          <w:u w:val="single"/>
        </w:rPr>
      </w:pPr>
      <w:r w:rsidRPr="007F7822">
        <w:rPr>
          <w:b/>
          <w:bCs/>
          <w:i/>
          <w:iCs/>
          <w:color w:val="3E3E3C"/>
          <w:u w:val="single"/>
        </w:rPr>
        <w:t>Мошенничество с Пушкинской картой</w:t>
      </w:r>
    </w:p>
    <w:p w14:paraId="74272FF3" w14:textId="033BC73F" w:rsidR="007F7822" w:rsidRDefault="007F7822" w:rsidP="0020592F">
      <w:pPr>
        <w:pStyle w:val="p1"/>
        <w:shd w:val="clear" w:color="auto" w:fill="FFFFFF"/>
        <w:spacing w:before="0" w:beforeAutospacing="0" w:after="0" w:afterAutospacing="0"/>
        <w:ind w:firstLine="300"/>
        <w:jc w:val="both"/>
        <w:textAlignment w:val="baseline"/>
        <w:rPr>
          <w:color w:val="3E3E3C"/>
        </w:rPr>
      </w:pPr>
      <w:r w:rsidRPr="007E220B">
        <w:rPr>
          <w:color w:val="3E3E3C"/>
        </w:rPr>
        <w:t>В чем суть: преступники находят подростков в соцсетях и предлагают им обналичить средства с карты. Схема обмана строится на обещании быстрого и легкого перевода средств в кэш. Для этого злоумышленники просят предоставить полные реквизиты уже не Пушкинской, а банковской карты, включая секретные трехзначные коды, а также пароли из смс. Получив эту информацию, мошенники моментально опустошают карты, после чего бесследно исчезают, предварительно заблокировав контакты и</w:t>
      </w:r>
      <w:r>
        <w:rPr>
          <w:color w:val="3E3E3C"/>
        </w:rPr>
        <w:t xml:space="preserve"> удалив свои аккаунты в соцсетях. </w:t>
      </w:r>
    </w:p>
    <w:p w14:paraId="27576061" w14:textId="6985FE38" w:rsidR="00AB1142" w:rsidRPr="00AB1142" w:rsidRDefault="00AB1142" w:rsidP="0020592F">
      <w:pPr>
        <w:pStyle w:val="p1"/>
        <w:shd w:val="clear" w:color="auto" w:fill="FFFFFF"/>
        <w:spacing w:before="0" w:beforeAutospacing="0" w:after="0" w:afterAutospacing="0"/>
        <w:ind w:firstLine="300"/>
        <w:jc w:val="both"/>
        <w:textAlignment w:val="baseline"/>
        <w:rPr>
          <w:b/>
          <w:bCs/>
          <w:i/>
          <w:iCs/>
          <w:color w:val="3E3E3C"/>
          <w:u w:val="single"/>
        </w:rPr>
      </w:pPr>
      <w:r w:rsidRPr="00AB1142">
        <w:rPr>
          <w:b/>
          <w:bCs/>
          <w:i/>
          <w:iCs/>
          <w:color w:val="3E3E3C"/>
          <w:u w:val="single"/>
        </w:rPr>
        <w:t>Налоговый вычет</w:t>
      </w:r>
    </w:p>
    <w:p w14:paraId="071302C4" w14:textId="4972E6FF" w:rsidR="00AB1142" w:rsidRDefault="00AB1142" w:rsidP="0020592F">
      <w:pPr>
        <w:pStyle w:val="p1"/>
        <w:shd w:val="clear" w:color="auto" w:fill="FFFFFF"/>
        <w:spacing w:before="0" w:beforeAutospacing="0" w:after="0" w:afterAutospacing="0"/>
        <w:ind w:firstLine="300"/>
        <w:jc w:val="both"/>
        <w:textAlignment w:val="baseline"/>
        <w:rPr>
          <w:color w:val="3E3E3C"/>
        </w:rPr>
      </w:pPr>
      <w:r w:rsidRPr="007E220B">
        <w:rPr>
          <w:color w:val="3E3E3C"/>
        </w:rPr>
        <w:t>В 2025 году получили распространение схема мошенничества с налоговыми вычетами. В большинстве случаев интерес представляет имущественный вычет при покупке недвижимости. Эта льгота позволяет вернуть 260 000 рублей и предоставляется всего</w:t>
      </w:r>
      <w:r>
        <w:rPr>
          <w:color w:val="3E3E3C"/>
        </w:rPr>
        <w:t xml:space="preserve"> лишь один раз в жизни. </w:t>
      </w:r>
    </w:p>
    <w:p w14:paraId="3D1B70C1" w14:textId="12FF6F26" w:rsidR="00AB1142" w:rsidRDefault="00AB1142" w:rsidP="00AB1142">
      <w:pPr>
        <w:pStyle w:val="p1"/>
        <w:shd w:val="clear" w:color="auto" w:fill="FFFFFF"/>
        <w:spacing w:before="0" w:beforeAutospacing="0" w:after="0" w:afterAutospacing="0"/>
        <w:ind w:firstLine="300"/>
        <w:jc w:val="both"/>
        <w:textAlignment w:val="baseline"/>
        <w:rPr>
          <w:color w:val="3E3E3C"/>
        </w:rPr>
      </w:pPr>
      <w:r w:rsidRPr="007E220B">
        <w:rPr>
          <w:color w:val="3E3E3C"/>
        </w:rPr>
        <w:t xml:space="preserve">Преступники, зная об этом, стремятся опередить законного владельца. Они составляют фиктивный договор купли-продажи или ДДУ на несуществующий объект недвижимости. На имя жертвы открывается счет по поддельным документам. Затем в налоговую инспекцию подается декларация 3-НДФЛ с указанием </w:t>
      </w:r>
      <w:r w:rsidRPr="007E220B">
        <w:rPr>
          <w:color w:val="3E3E3C"/>
        </w:rPr>
        <w:t>ложных данных о сделке и реквизитов счета для перечисления средств. В итоге пострадавший не только лишается денег, но и безвозвратно теряет право на законный вычет при реальной покупке жилья</w:t>
      </w:r>
      <w:r>
        <w:rPr>
          <w:color w:val="3E3E3C"/>
        </w:rPr>
        <w:t xml:space="preserve"> в будущем. </w:t>
      </w:r>
    </w:p>
    <w:p w14:paraId="6C57CEE8" w14:textId="3A0635C6" w:rsidR="000A718A" w:rsidRDefault="000A718A" w:rsidP="00AB1142">
      <w:pPr>
        <w:pStyle w:val="p1"/>
        <w:shd w:val="clear" w:color="auto" w:fill="FFFFFF"/>
        <w:spacing w:before="0" w:beforeAutospacing="0" w:after="0" w:afterAutospacing="0"/>
        <w:ind w:firstLine="300"/>
        <w:jc w:val="both"/>
        <w:textAlignment w:val="baseline"/>
        <w:rPr>
          <w:color w:val="222731"/>
        </w:rPr>
      </w:pPr>
      <w:r w:rsidRPr="007E220B">
        <w:rPr>
          <w:color w:val="222731"/>
        </w:rPr>
        <w:t>Чтобы обезопасить себя, не выкладывайте в открытый доступ сканы документов: фото паспорта, ИНН, СНИЛС, свидетельство о собственности и др. Передавайте документы только проверенным лицам и организациям (работодателю, риелтору, банку). Установите сложный пароль от Госуслуг и личного кабинета налогоплательщика, регулярно его меняйте и включите двухфакторную аутентификацию для доступа к этим ресурсам</w:t>
      </w:r>
      <w:r>
        <w:rPr>
          <w:color w:val="222731"/>
        </w:rPr>
        <w:t>.</w:t>
      </w:r>
      <w:r w:rsidR="000B0781">
        <w:rPr>
          <w:color w:val="222731"/>
        </w:rPr>
        <w:t xml:space="preserve"> </w:t>
      </w:r>
    </w:p>
    <w:p w14:paraId="66F20CF5" w14:textId="603A3B40" w:rsidR="00302E17" w:rsidRPr="00302E17" w:rsidRDefault="00302E17" w:rsidP="00302E17">
      <w:pPr>
        <w:pStyle w:val="p1"/>
        <w:shd w:val="clear" w:color="auto" w:fill="FFFFFF"/>
        <w:spacing w:before="0" w:beforeAutospacing="0" w:after="0" w:afterAutospacing="0"/>
        <w:ind w:firstLine="300"/>
        <w:jc w:val="both"/>
        <w:textAlignment w:val="baseline"/>
        <w:rPr>
          <w:b/>
          <w:bCs/>
          <w:i/>
          <w:iCs/>
          <w:color w:val="3E3E3C"/>
          <w:u w:val="single"/>
        </w:rPr>
      </w:pPr>
      <w:r w:rsidRPr="00302E17">
        <w:rPr>
          <w:b/>
          <w:bCs/>
          <w:i/>
          <w:iCs/>
          <w:color w:val="3E3E3C"/>
          <w:u w:val="single"/>
        </w:rPr>
        <w:t>Безопасный счет</w:t>
      </w:r>
    </w:p>
    <w:p w14:paraId="1B49B191" w14:textId="723D1609" w:rsidR="00302E17" w:rsidRDefault="00302E17" w:rsidP="00302E17">
      <w:pPr>
        <w:pStyle w:val="p1"/>
        <w:shd w:val="clear" w:color="auto" w:fill="FFFFFF"/>
        <w:spacing w:before="0" w:beforeAutospacing="0" w:after="0" w:afterAutospacing="0"/>
        <w:ind w:firstLine="300"/>
        <w:jc w:val="both"/>
        <w:textAlignment w:val="baseline"/>
        <w:rPr>
          <w:color w:val="3E3E3C"/>
        </w:rPr>
      </w:pPr>
      <w:r w:rsidRPr="007E220B">
        <w:rPr>
          <w:color w:val="3E3E3C"/>
        </w:rPr>
        <w:t>В чем суть: мошенники всеми возможными предлогами убеждают потенциальную жертву перевести деньги на “безопасный/защищенный счет”, который, конечно же, таким не является. Поддаваясь на манипуляции, доверчивый гражданин собственноручно перечисляет деньги мошенникам, которые представляются сотрудниками полиции, Центробанка, прокуратуры и других ведомств. Они сообщают, что счет “взломали”, либо говорят, что обнаружили по нему “нелегальные операции” - например, финансирование ВСУ. Запуганный владелец счета готов следовать любой инструкции, чтобы сохранить</w:t>
      </w:r>
      <w:r w:rsidR="007033B1">
        <w:rPr>
          <w:color w:val="3E3E3C"/>
        </w:rPr>
        <w:t xml:space="preserve"> деньги.</w:t>
      </w:r>
    </w:p>
    <w:p w14:paraId="2C8358AC" w14:textId="77777777" w:rsidR="007033B1" w:rsidRDefault="007033B1" w:rsidP="00302E17">
      <w:pPr>
        <w:pStyle w:val="p1"/>
        <w:shd w:val="clear" w:color="auto" w:fill="FFFFFF"/>
        <w:spacing w:before="0" w:beforeAutospacing="0" w:after="0" w:afterAutospacing="0"/>
        <w:ind w:firstLine="300"/>
        <w:jc w:val="both"/>
        <w:textAlignment w:val="baseline"/>
        <w:rPr>
          <w:color w:val="222731"/>
        </w:rPr>
      </w:pPr>
    </w:p>
    <w:p w14:paraId="48DFBC5E" w14:textId="77777777" w:rsidR="00A522BF" w:rsidRDefault="007033B1" w:rsidP="00AB1142">
      <w:pPr>
        <w:pStyle w:val="p1"/>
        <w:shd w:val="clear" w:color="auto" w:fill="FFFFFF"/>
        <w:spacing w:before="0" w:beforeAutospacing="0" w:after="0" w:afterAutospacing="0"/>
        <w:ind w:firstLine="300"/>
        <w:jc w:val="both"/>
        <w:textAlignment w:val="baseline"/>
        <w:rPr>
          <w:color w:val="3E3E3C"/>
        </w:rPr>
      </w:pPr>
      <w:r w:rsidRPr="007E220B">
        <w:rPr>
          <w:color w:val="3E3E3C"/>
        </w:rPr>
        <w:t>Министерство финансов, от имени которого мошенники тоже частенько звонят, на своем сайте так рассказывает об этой схеме</w:t>
      </w:r>
      <w:r>
        <w:rPr>
          <w:color w:val="3E3E3C"/>
        </w:rPr>
        <w:t xml:space="preserve"> мошенничества:</w:t>
      </w:r>
    </w:p>
    <w:p w14:paraId="1FBDAA20" w14:textId="77777777" w:rsidR="00A522BF" w:rsidRDefault="00A522BF" w:rsidP="00AB1142">
      <w:pPr>
        <w:pStyle w:val="p1"/>
        <w:shd w:val="clear" w:color="auto" w:fill="FFFFFF"/>
        <w:spacing w:before="0" w:beforeAutospacing="0" w:after="0" w:afterAutospacing="0"/>
        <w:ind w:firstLine="300"/>
        <w:jc w:val="both"/>
        <w:textAlignment w:val="baseline"/>
        <w:rPr>
          <w:color w:val="3E3E3C"/>
        </w:rPr>
      </w:pPr>
    </w:p>
    <w:p w14:paraId="51D7B26F" w14:textId="6D0AAB1E" w:rsidR="00A522BF" w:rsidRDefault="00A522BF" w:rsidP="00AB1142">
      <w:pPr>
        <w:pStyle w:val="p1"/>
        <w:shd w:val="clear" w:color="auto" w:fill="FFFFFF"/>
        <w:spacing w:before="0" w:beforeAutospacing="0" w:after="0" w:afterAutospacing="0"/>
        <w:ind w:firstLine="300"/>
        <w:jc w:val="both"/>
        <w:textAlignment w:val="baseline"/>
        <w:rPr>
          <w:color w:val="3E3E3C"/>
        </w:rPr>
      </w:pPr>
      <w:r w:rsidRPr="007E220B">
        <w:rPr>
          <w:color w:val="3E3E3C"/>
        </w:rPr>
        <w:lastRenderedPageBreak/>
        <w:t>Злоумышленники обещают компенсировать часть денег на покупку лекарств, биологических добавок, лечение у экстрасенсов и парапсихологов, по вкладам в банках и другим банковским продуктам</w:t>
      </w:r>
      <w:r>
        <w:rPr>
          <w:color w:val="3E3E3C"/>
        </w:rPr>
        <w:t xml:space="preserve">. Предлагая получить какую-либо компенсацию, мошенники просят предварительно оплатить: </w:t>
      </w:r>
    </w:p>
    <w:p w14:paraId="4D537FAE" w14:textId="3FA805C5" w:rsidR="00A522BF" w:rsidRDefault="00A522BF" w:rsidP="00AB1142">
      <w:pPr>
        <w:pStyle w:val="p1"/>
        <w:shd w:val="clear" w:color="auto" w:fill="FFFFFF"/>
        <w:spacing w:before="0" w:beforeAutospacing="0" w:after="0" w:afterAutospacing="0"/>
        <w:ind w:firstLine="300"/>
        <w:jc w:val="both"/>
        <w:textAlignment w:val="baseline"/>
        <w:rPr>
          <w:color w:val="3E3E3C"/>
        </w:rPr>
      </w:pPr>
      <w:r>
        <w:rPr>
          <w:color w:val="3E3E3C"/>
        </w:rPr>
        <w:t>- гос. пошлину,</w:t>
      </w:r>
    </w:p>
    <w:p w14:paraId="2BF2338E" w14:textId="488DDB6A" w:rsidR="00A522BF" w:rsidRDefault="00A522BF" w:rsidP="00AB1142">
      <w:pPr>
        <w:pStyle w:val="p1"/>
        <w:shd w:val="clear" w:color="auto" w:fill="FFFFFF"/>
        <w:spacing w:before="0" w:beforeAutospacing="0" w:after="0" w:afterAutospacing="0"/>
        <w:ind w:firstLine="300"/>
        <w:jc w:val="both"/>
        <w:textAlignment w:val="baseline"/>
        <w:rPr>
          <w:color w:val="3E3E3C"/>
        </w:rPr>
      </w:pPr>
      <w:r>
        <w:rPr>
          <w:color w:val="3E3E3C"/>
        </w:rPr>
        <w:t>- страховку,</w:t>
      </w:r>
    </w:p>
    <w:p w14:paraId="05273AA4" w14:textId="5B29B910" w:rsidR="00A522BF" w:rsidRDefault="00A522BF" w:rsidP="00AB1142">
      <w:pPr>
        <w:pStyle w:val="p1"/>
        <w:shd w:val="clear" w:color="auto" w:fill="FFFFFF"/>
        <w:spacing w:before="0" w:beforeAutospacing="0" w:after="0" w:afterAutospacing="0"/>
        <w:ind w:firstLine="300"/>
        <w:jc w:val="both"/>
        <w:textAlignment w:val="baseline"/>
        <w:rPr>
          <w:color w:val="3E3E3C"/>
        </w:rPr>
      </w:pPr>
      <w:r>
        <w:rPr>
          <w:color w:val="3E3E3C"/>
        </w:rPr>
        <w:t>- налог,</w:t>
      </w:r>
    </w:p>
    <w:p w14:paraId="6AAD6EBB" w14:textId="56CFD64A" w:rsidR="00A522BF" w:rsidRDefault="00A522BF" w:rsidP="00AB1142">
      <w:pPr>
        <w:pStyle w:val="p1"/>
        <w:shd w:val="clear" w:color="auto" w:fill="FFFFFF"/>
        <w:spacing w:before="0" w:beforeAutospacing="0" w:after="0" w:afterAutospacing="0"/>
        <w:ind w:firstLine="300"/>
        <w:jc w:val="both"/>
        <w:textAlignment w:val="baseline"/>
        <w:rPr>
          <w:color w:val="3E3E3C"/>
        </w:rPr>
      </w:pPr>
      <w:r>
        <w:rPr>
          <w:color w:val="3E3E3C"/>
        </w:rPr>
        <w:t xml:space="preserve">- страховые платежи, или иные платежи для разблокировки операций по переводу денежных средств.  </w:t>
      </w:r>
    </w:p>
    <w:p w14:paraId="171C52B1" w14:textId="77777777" w:rsidR="00A522BF" w:rsidRDefault="00A522BF" w:rsidP="00AB1142">
      <w:pPr>
        <w:pStyle w:val="p1"/>
        <w:shd w:val="clear" w:color="auto" w:fill="FFFFFF"/>
        <w:spacing w:before="0" w:beforeAutospacing="0" w:after="0" w:afterAutospacing="0"/>
        <w:ind w:firstLine="300"/>
        <w:jc w:val="both"/>
        <w:textAlignment w:val="baseline"/>
        <w:rPr>
          <w:color w:val="3E3E3C"/>
        </w:rPr>
      </w:pPr>
    </w:p>
    <w:p w14:paraId="6BC8E1BA" w14:textId="4738AA07" w:rsidR="000B0781" w:rsidRDefault="007033B1" w:rsidP="00AB1142">
      <w:pPr>
        <w:pStyle w:val="p1"/>
        <w:shd w:val="clear" w:color="auto" w:fill="FFFFFF"/>
        <w:spacing w:before="0" w:beforeAutospacing="0" w:after="0" w:afterAutospacing="0"/>
        <w:ind w:firstLine="300"/>
        <w:jc w:val="both"/>
        <w:textAlignment w:val="baseline"/>
        <w:rPr>
          <w:color w:val="3E3E3C"/>
        </w:rPr>
      </w:pPr>
      <w:r>
        <w:rPr>
          <w:color w:val="3E3E3C"/>
        </w:rPr>
        <w:t xml:space="preserve"> </w:t>
      </w:r>
      <w:r w:rsidR="006845BA" w:rsidRPr="007E220B">
        <w:rPr>
          <w:color w:val="3E3E3C"/>
        </w:rPr>
        <w:t>Мошенники даже высылают гражданам копии фейковых документов с их личными данными и суммой компенсации, ссылаются на вымышленные статьи законов и приказы Минфина России. И все это может быть оформлено на поддельных бланках с недействительной печатью с подписью. Для пущей убедительности гражданам звонит «сотрудник» министерства и требует незамедлительного перечисления на счет подставных «доверенных» лиц крупных сумм денег якобы в качестве «госпошлины» или</w:t>
      </w:r>
      <w:r w:rsidR="006845BA">
        <w:rPr>
          <w:color w:val="3E3E3C"/>
        </w:rPr>
        <w:t xml:space="preserve"> других обязательных платежей. </w:t>
      </w:r>
    </w:p>
    <w:p w14:paraId="537FDCC7" w14:textId="42FC2DBE" w:rsidR="003673C3" w:rsidRDefault="003673C3" w:rsidP="003673C3">
      <w:pPr>
        <w:jc w:val="both"/>
        <w:rPr>
          <w:color w:val="222731"/>
          <w:sz w:val="24"/>
          <w:szCs w:val="24"/>
          <w:lang w:eastAsia="ru-RU"/>
        </w:rPr>
      </w:pPr>
      <w:r w:rsidRPr="003673C3">
        <w:rPr>
          <w:color w:val="222731"/>
          <w:sz w:val="24"/>
          <w:szCs w:val="24"/>
          <w:lang w:eastAsia="ru-RU"/>
        </w:rPr>
        <w:t>Настоящие ведомства никогда не требуют перевода денег. Положите трубку и при возникновении сомнений перезвоните для уточнения вопроса самостоятельно по официальному номеру, который всегда можно найти на сайте соответствующего ведомства.</w:t>
      </w:r>
      <w:r w:rsidRPr="007E220B">
        <w:rPr>
          <w:color w:val="222731"/>
          <w:sz w:val="24"/>
          <w:szCs w:val="24"/>
          <w:lang w:eastAsia="ru-RU"/>
        </w:rPr>
        <w:t> </w:t>
      </w:r>
    </w:p>
    <w:p w14:paraId="5F73B933" w14:textId="15C663C4" w:rsidR="00AA5D65" w:rsidRPr="00AA5D65" w:rsidRDefault="00AA5D65" w:rsidP="003673C3">
      <w:pPr>
        <w:jc w:val="both"/>
        <w:rPr>
          <w:b/>
          <w:bCs/>
          <w:i/>
          <w:iCs/>
          <w:color w:val="222731"/>
          <w:sz w:val="24"/>
          <w:szCs w:val="24"/>
          <w:u w:val="single"/>
          <w:lang w:eastAsia="ru-RU"/>
        </w:rPr>
      </w:pPr>
      <w:r w:rsidRPr="00AA5D65">
        <w:rPr>
          <w:b/>
          <w:bCs/>
          <w:i/>
          <w:iCs/>
          <w:color w:val="222731"/>
          <w:sz w:val="24"/>
          <w:szCs w:val="24"/>
          <w:u w:val="single"/>
          <w:lang w:eastAsia="ru-RU"/>
        </w:rPr>
        <w:t>Фишинговые ссылки</w:t>
      </w:r>
    </w:p>
    <w:p w14:paraId="551DBC48" w14:textId="73C78CA2" w:rsidR="00AA5D65" w:rsidRDefault="00AA5D65" w:rsidP="003673C3">
      <w:pPr>
        <w:jc w:val="both"/>
        <w:rPr>
          <w:color w:val="222731"/>
          <w:sz w:val="24"/>
          <w:szCs w:val="24"/>
          <w:lang w:eastAsia="ru-RU"/>
        </w:rPr>
      </w:pPr>
      <w:r>
        <w:rPr>
          <w:color w:val="3E3E3C"/>
          <w:sz w:val="24"/>
          <w:szCs w:val="24"/>
          <w:lang w:eastAsia="ru-RU"/>
        </w:rPr>
        <w:t xml:space="preserve">В </w:t>
      </w:r>
      <w:r w:rsidRPr="007E220B">
        <w:rPr>
          <w:color w:val="3E3E3C"/>
          <w:sz w:val="24"/>
          <w:szCs w:val="24"/>
          <w:lang w:eastAsia="ru-RU"/>
        </w:rPr>
        <w:t>2025 году по-прежнему в топ-3 наиболее распространенных схем обмана входили фишинговые атаки. При этом мошенники стали работать более точечно</w:t>
      </w:r>
    </w:p>
    <w:p w14:paraId="656146EE" w14:textId="77777777" w:rsidR="00AA5D65" w:rsidRPr="007E220B" w:rsidRDefault="00AA5D65" w:rsidP="003673C3">
      <w:pPr>
        <w:jc w:val="both"/>
        <w:rPr>
          <w:color w:val="222731"/>
          <w:sz w:val="24"/>
          <w:szCs w:val="24"/>
          <w:lang w:eastAsia="ru-RU"/>
        </w:rPr>
      </w:pPr>
    </w:p>
    <w:p w14:paraId="63DF9F3D" w14:textId="16112568" w:rsidR="003673C3" w:rsidRDefault="00AA5D65" w:rsidP="00AB1142">
      <w:pPr>
        <w:pStyle w:val="p1"/>
        <w:shd w:val="clear" w:color="auto" w:fill="FFFFFF"/>
        <w:spacing w:before="0" w:beforeAutospacing="0" w:after="0" w:afterAutospacing="0"/>
        <w:ind w:firstLine="300"/>
        <w:jc w:val="both"/>
        <w:textAlignment w:val="baseline"/>
        <w:rPr>
          <w:color w:val="3E3E3C"/>
        </w:rPr>
      </w:pPr>
      <w:r w:rsidRPr="007E220B">
        <w:rPr>
          <w:color w:val="3E3E3C"/>
        </w:rPr>
        <w:t>В чем суть: мошенники рассылают ссылки на сайт-</w:t>
      </w:r>
      <w:proofErr w:type="gramStart"/>
      <w:r w:rsidRPr="007E220B">
        <w:rPr>
          <w:color w:val="3E3E3C"/>
        </w:rPr>
        <w:t>копию  интернет</w:t>
      </w:r>
      <w:proofErr w:type="gramEnd"/>
      <w:r w:rsidRPr="007E220B">
        <w:rPr>
          <w:color w:val="3E3E3C"/>
        </w:rPr>
        <w:t>-магазина, банка, почтового сервиса или страницы входа в соцсеть. При попадании на поддельный сайт пользователя просят авторизоваться, ввести данные банковской карты, номер телефона, паспортные данные и т.д. После ввода информации пользователь может увидеть сообщение об «успешном входе» или «подтверждении заказа», но это всего лишь отвлекающий маневр. Если злоумышленниками удалось завладеть данными карты, они моментально совершают несанкционированные платежи или</w:t>
      </w:r>
      <w:r>
        <w:rPr>
          <w:color w:val="3E3E3C"/>
        </w:rPr>
        <w:t xml:space="preserve"> переводы. </w:t>
      </w:r>
      <w:r w:rsidR="00647E16" w:rsidRPr="007E220B">
        <w:rPr>
          <w:color w:val="3E3E3C"/>
        </w:rPr>
        <w:t xml:space="preserve">Логины, пароли и другие персональные данные продаются в </w:t>
      </w:r>
      <w:proofErr w:type="spellStart"/>
      <w:r w:rsidR="00647E16" w:rsidRPr="007E220B">
        <w:rPr>
          <w:color w:val="3E3E3C"/>
        </w:rPr>
        <w:t>даркнете</w:t>
      </w:r>
      <w:proofErr w:type="spellEnd"/>
      <w:r w:rsidR="00647E16" w:rsidRPr="007E220B">
        <w:rPr>
          <w:color w:val="3E3E3C"/>
        </w:rPr>
        <w:t>. Также мошенники могут использовать доступ к почте или соцсетям для шантажа или мошенничества против</w:t>
      </w:r>
      <w:r w:rsidR="00647E16">
        <w:rPr>
          <w:color w:val="3E3E3C"/>
        </w:rPr>
        <w:t xml:space="preserve"> друзей и коллег жертвы. </w:t>
      </w:r>
    </w:p>
    <w:p w14:paraId="2AD4B40A" w14:textId="6A3A7A65" w:rsidR="0063583A" w:rsidRDefault="0063583A" w:rsidP="00AB1142">
      <w:pPr>
        <w:pStyle w:val="p1"/>
        <w:shd w:val="clear" w:color="auto" w:fill="FFFFFF"/>
        <w:spacing w:before="0" w:beforeAutospacing="0" w:after="0" w:afterAutospacing="0"/>
        <w:ind w:firstLine="300"/>
        <w:jc w:val="both"/>
        <w:textAlignment w:val="baseline"/>
        <w:rPr>
          <w:color w:val="222731"/>
        </w:rPr>
      </w:pPr>
      <w:r w:rsidRPr="007E220B">
        <w:rPr>
          <w:color w:val="222731"/>
        </w:rPr>
        <w:t>Не переходите по ссылкам из писем и сообщений. Если пришло уведомление от банка или магазина, лучше самостоятельно введите адрес сайта в браузере или откройте официальное приложение</w:t>
      </w:r>
      <w:r>
        <w:rPr>
          <w:color w:val="222731"/>
        </w:rPr>
        <w:t xml:space="preserve">. </w:t>
      </w:r>
    </w:p>
    <w:p w14:paraId="0B3F1748" w14:textId="205B96C6" w:rsidR="0063583A" w:rsidRPr="0063583A" w:rsidRDefault="0063583A" w:rsidP="00AB1142">
      <w:pPr>
        <w:pStyle w:val="p1"/>
        <w:shd w:val="clear" w:color="auto" w:fill="FFFFFF"/>
        <w:spacing w:before="0" w:beforeAutospacing="0" w:after="0" w:afterAutospacing="0"/>
        <w:ind w:firstLine="300"/>
        <w:jc w:val="both"/>
        <w:textAlignment w:val="baseline"/>
        <w:rPr>
          <w:b/>
          <w:bCs/>
          <w:i/>
          <w:iCs/>
          <w:color w:val="222731"/>
          <w:u w:val="single"/>
        </w:rPr>
      </w:pPr>
      <w:r w:rsidRPr="0063583A">
        <w:rPr>
          <w:b/>
          <w:bCs/>
          <w:i/>
          <w:iCs/>
          <w:color w:val="222731"/>
          <w:u w:val="single"/>
        </w:rPr>
        <w:t>Взлом Госуслуг через демонстрацию экрана</w:t>
      </w:r>
    </w:p>
    <w:p w14:paraId="0A08C524" w14:textId="6C9F3D7C" w:rsidR="0063583A" w:rsidRDefault="0063583A" w:rsidP="00AB1142">
      <w:pPr>
        <w:pStyle w:val="p1"/>
        <w:shd w:val="clear" w:color="auto" w:fill="FFFFFF"/>
        <w:spacing w:before="0" w:beforeAutospacing="0" w:after="0" w:afterAutospacing="0"/>
        <w:ind w:firstLine="300"/>
        <w:jc w:val="both"/>
        <w:textAlignment w:val="baseline"/>
        <w:rPr>
          <w:color w:val="3E3E3C"/>
        </w:rPr>
      </w:pPr>
      <w:r w:rsidRPr="007E220B">
        <w:rPr>
          <w:color w:val="3E3E3C"/>
        </w:rPr>
        <w:t xml:space="preserve">В </w:t>
      </w:r>
      <w:bookmarkStart w:id="1" w:name="_Hlk220405823"/>
      <w:r w:rsidRPr="007E220B">
        <w:rPr>
          <w:color w:val="3E3E3C"/>
        </w:rPr>
        <w:t xml:space="preserve">чем суть: мошенник, представляясь сотрудником правоохранительных органов, сообщает о взломе аккаунта. Под предлогом ускорения процедуры и защиты от мошенников он убеждает пользователя зарегистрироваться на определенном сайте и предлагает свою «помощь», для чего просит включить демонстрацию экрана. Если человек соглашается, то мошенник получает полный визуальный доступ к конфиденциальной информации. Используя полученные персональные данные, он инициирует восстановление доступа к аккаунту на портале Госуслуги, после чего блокирует его для законного владельца. А на </w:t>
      </w:r>
      <w:r w:rsidRPr="007E220B">
        <w:rPr>
          <w:color w:val="3E3E3C"/>
        </w:rPr>
        <w:t>Госуслугах, как мы знаем, хранится чувствительная личная информация</w:t>
      </w:r>
      <w:bookmarkEnd w:id="1"/>
      <w:r>
        <w:rPr>
          <w:color w:val="3E3E3C"/>
        </w:rPr>
        <w:t xml:space="preserve"> о нас и персональные данные. </w:t>
      </w:r>
    </w:p>
    <w:p w14:paraId="3406B004" w14:textId="0077AE49" w:rsidR="00C05583" w:rsidRPr="00C05583" w:rsidRDefault="00C05583" w:rsidP="00AB1142">
      <w:pPr>
        <w:pStyle w:val="p1"/>
        <w:shd w:val="clear" w:color="auto" w:fill="FFFFFF"/>
        <w:spacing w:before="0" w:beforeAutospacing="0" w:after="0" w:afterAutospacing="0"/>
        <w:ind w:firstLine="300"/>
        <w:jc w:val="both"/>
        <w:textAlignment w:val="baseline"/>
        <w:rPr>
          <w:b/>
          <w:bCs/>
          <w:i/>
          <w:iCs/>
          <w:color w:val="3E3E3C"/>
          <w:u w:val="single"/>
        </w:rPr>
      </w:pPr>
      <w:r w:rsidRPr="00C05583">
        <w:rPr>
          <w:b/>
          <w:bCs/>
          <w:i/>
          <w:iCs/>
          <w:color w:val="3E3E3C"/>
          <w:u w:val="single"/>
        </w:rPr>
        <w:t xml:space="preserve">Голосовые </w:t>
      </w:r>
      <w:proofErr w:type="spellStart"/>
      <w:r w:rsidRPr="00C05583">
        <w:rPr>
          <w:b/>
          <w:bCs/>
          <w:i/>
          <w:iCs/>
          <w:color w:val="3E3E3C"/>
          <w:u w:val="single"/>
        </w:rPr>
        <w:t>дипфейки</w:t>
      </w:r>
      <w:proofErr w:type="spellEnd"/>
      <w:r w:rsidRPr="00C05583">
        <w:rPr>
          <w:b/>
          <w:bCs/>
          <w:i/>
          <w:iCs/>
          <w:color w:val="3E3E3C"/>
          <w:u w:val="single"/>
        </w:rPr>
        <w:t xml:space="preserve"> </w:t>
      </w:r>
    </w:p>
    <w:p w14:paraId="3C66ACD8" w14:textId="13F0D26E" w:rsidR="00E30D8C" w:rsidRDefault="00C05583" w:rsidP="00AB1142">
      <w:pPr>
        <w:pStyle w:val="p1"/>
        <w:shd w:val="clear" w:color="auto" w:fill="FFFFFF"/>
        <w:spacing w:before="0" w:beforeAutospacing="0" w:after="0" w:afterAutospacing="0"/>
        <w:ind w:firstLine="300"/>
        <w:jc w:val="both"/>
        <w:textAlignment w:val="baseline"/>
        <w:rPr>
          <w:color w:val="3E3E3C"/>
        </w:rPr>
      </w:pPr>
      <w:r>
        <w:rPr>
          <w:color w:val="3E3E3C"/>
        </w:rPr>
        <w:t xml:space="preserve">В </w:t>
      </w:r>
      <w:r w:rsidRPr="007E220B">
        <w:rPr>
          <w:color w:val="3E3E3C"/>
        </w:rPr>
        <w:t>чем суть: с помощью искусственного интеллекта (ИИ) мошенники создают голосовые копии близких. Потенциальной жертве поступает звонок или голосовое сообщение в мессенджере, где «сын» или «внук» взволнованно сообщает, что попал в аварию, срочно нужны деньги и перевести их нужно как можно скорее и только так можно избежать «ужасных последствий». В некоторых случаях мошенники для убедительности даже создают видеоизображение. Злоумышленники рассчитывают на то, что человек в состоянии аффекта сразу не поймет, что перед ним продукт ИИ, а уже затем, когда переведет деньги</w:t>
      </w:r>
      <w:r>
        <w:rPr>
          <w:color w:val="3E3E3C"/>
        </w:rPr>
        <w:t xml:space="preserve"> будет поздно. </w:t>
      </w:r>
    </w:p>
    <w:p w14:paraId="402CA6B6" w14:textId="11665B86" w:rsidR="00E30D8C" w:rsidRPr="00C20A6C" w:rsidRDefault="00C20A6C" w:rsidP="00AB1142">
      <w:pPr>
        <w:pStyle w:val="p1"/>
        <w:shd w:val="clear" w:color="auto" w:fill="FFFFFF"/>
        <w:spacing w:before="0" w:beforeAutospacing="0" w:after="0" w:afterAutospacing="0"/>
        <w:ind w:firstLine="300"/>
        <w:jc w:val="both"/>
        <w:textAlignment w:val="baseline"/>
        <w:rPr>
          <w:b/>
          <w:bCs/>
          <w:i/>
          <w:iCs/>
          <w:color w:val="3E3E3C"/>
          <w:u w:val="single"/>
        </w:rPr>
      </w:pPr>
      <w:r w:rsidRPr="00C20A6C">
        <w:rPr>
          <w:b/>
          <w:bCs/>
          <w:i/>
          <w:iCs/>
          <w:color w:val="3E3E3C"/>
          <w:u w:val="single"/>
        </w:rPr>
        <w:t>Вирусы в поздравительных открытках</w:t>
      </w:r>
    </w:p>
    <w:p w14:paraId="22347395" w14:textId="17D8D80F" w:rsidR="00E30D8C" w:rsidRDefault="00E30D8C" w:rsidP="00AB1142">
      <w:pPr>
        <w:pStyle w:val="p1"/>
        <w:shd w:val="clear" w:color="auto" w:fill="FFFFFF"/>
        <w:spacing w:before="0" w:beforeAutospacing="0" w:after="0" w:afterAutospacing="0"/>
        <w:ind w:firstLine="300"/>
        <w:jc w:val="both"/>
        <w:textAlignment w:val="baseline"/>
        <w:rPr>
          <w:color w:val="3E3E3C"/>
        </w:rPr>
      </w:pPr>
      <w:r>
        <w:rPr>
          <w:color w:val="3E3E3C"/>
        </w:rPr>
        <w:t xml:space="preserve">В </w:t>
      </w:r>
      <w:r w:rsidRPr="007E220B">
        <w:rPr>
          <w:color w:val="3E3E3C"/>
        </w:rPr>
        <w:t>чем суть: перед Новым годом, Рождеством, 23 февраля, 8 марта и другими праздниками мошенники спешат «поздравить» доверчивых граждан. В популярных мессенджерах они рассылают красочные открытки, которые на самом деле содержат вредоносные ссылки или файлы (часто с расширением .</w:t>
      </w:r>
      <w:proofErr w:type="spellStart"/>
      <w:r w:rsidRPr="007E220B">
        <w:rPr>
          <w:color w:val="3E3E3C"/>
        </w:rPr>
        <w:t>apk</w:t>
      </w:r>
      <w:proofErr w:type="spellEnd"/>
      <w:r w:rsidRPr="007E220B">
        <w:rPr>
          <w:color w:val="3E3E3C"/>
        </w:rPr>
        <w:t>) – стоит открыть такое поздравление и устройство окажется заражено вирусом. Далее пользователь смартфона, ноутбука или планшета может потерять доступ к гаджету, зато мошенники возьмутся за похищение личных данных, а иногда и денег через установленное на устройстве приложение</w:t>
      </w:r>
      <w:r w:rsidR="00C20A6C">
        <w:rPr>
          <w:color w:val="3E3E3C"/>
        </w:rPr>
        <w:t xml:space="preserve"> банка. </w:t>
      </w:r>
    </w:p>
    <w:p w14:paraId="74E58466" w14:textId="6C1406F7" w:rsidR="000B7BA2" w:rsidRDefault="000B7BA2" w:rsidP="00AB1142">
      <w:pPr>
        <w:pStyle w:val="p1"/>
        <w:shd w:val="clear" w:color="auto" w:fill="FFFFFF"/>
        <w:spacing w:before="0" w:beforeAutospacing="0" w:after="0" w:afterAutospacing="0"/>
        <w:ind w:firstLine="300"/>
        <w:jc w:val="both"/>
        <w:textAlignment w:val="baseline"/>
        <w:rPr>
          <w:color w:val="222731"/>
        </w:rPr>
      </w:pPr>
      <w:r w:rsidRPr="007E220B">
        <w:rPr>
          <w:color w:val="3E3E3C"/>
        </w:rPr>
        <w:t>Еще одна вариация разводки: фейковые опросы и вакансии. Злоумышленники предлагают пройти оплачиваемый опрос или устроиться на простую работу. Для этого нужно скачать задание или анкету, которая оказывается вредоносной</w:t>
      </w:r>
      <w:r>
        <w:rPr>
          <w:color w:val="3E3E3C"/>
        </w:rPr>
        <w:t xml:space="preserve"> программой. </w:t>
      </w:r>
    </w:p>
    <w:sectPr w:rsidR="000B7BA2" w:rsidSect="006912BC">
      <w:pgSz w:w="16838" w:h="11906" w:orient="landscape"/>
      <w:pgMar w:top="142" w:right="678" w:bottom="46" w:left="720" w:header="720" w:footer="720" w:gutter="0"/>
      <w:cols w:num="3" w:space="708" w:equalWidth="0">
        <w:col w:w="4500" w:space="896"/>
        <w:col w:w="4688" w:space="708"/>
        <w:col w:w="464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0FCB4" w14:textId="77777777" w:rsidR="003B0EF6" w:rsidRDefault="003B0EF6" w:rsidP="006D3B8C">
      <w:r>
        <w:separator/>
      </w:r>
    </w:p>
  </w:endnote>
  <w:endnote w:type="continuationSeparator" w:id="0">
    <w:p w14:paraId="792F2BEF" w14:textId="77777777" w:rsidR="003B0EF6" w:rsidRDefault="003B0EF6" w:rsidP="006D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50506" w14:textId="77777777" w:rsidR="003B0EF6" w:rsidRDefault="003B0EF6" w:rsidP="006D3B8C">
      <w:r>
        <w:separator/>
      </w:r>
    </w:p>
  </w:footnote>
  <w:footnote w:type="continuationSeparator" w:id="0">
    <w:p w14:paraId="118E7A8E" w14:textId="77777777" w:rsidR="003B0EF6" w:rsidRDefault="003B0EF6" w:rsidP="006D3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A2429DE"/>
    <w:multiLevelType w:val="multilevel"/>
    <w:tmpl w:val="A6300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40248"/>
    <w:multiLevelType w:val="multilevel"/>
    <w:tmpl w:val="5A4C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E65B0"/>
    <w:multiLevelType w:val="hybridMultilevel"/>
    <w:tmpl w:val="648A6E7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11094211"/>
    <w:multiLevelType w:val="hybridMultilevel"/>
    <w:tmpl w:val="9766A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D26914"/>
    <w:multiLevelType w:val="hybridMultilevel"/>
    <w:tmpl w:val="97868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5C2940"/>
    <w:multiLevelType w:val="hybridMultilevel"/>
    <w:tmpl w:val="78CA3E58"/>
    <w:lvl w:ilvl="0" w:tplc="4968A3AC">
      <w:start w:val="1"/>
      <w:numFmt w:val="decimal"/>
      <w:lvlText w:val="%1)"/>
      <w:lvlJc w:val="left"/>
      <w:pPr>
        <w:tabs>
          <w:tab w:val="num" w:pos="1395"/>
        </w:tabs>
        <w:ind w:left="1395" w:hanging="10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DB7214E"/>
    <w:multiLevelType w:val="multilevel"/>
    <w:tmpl w:val="E0E8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2670E1"/>
    <w:multiLevelType w:val="hybridMultilevel"/>
    <w:tmpl w:val="66AE994E"/>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 w15:restartNumberingAfterBreak="0">
    <w:nsid w:val="249B7C46"/>
    <w:multiLevelType w:val="multilevel"/>
    <w:tmpl w:val="B22E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594955"/>
    <w:multiLevelType w:val="multilevel"/>
    <w:tmpl w:val="0D04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3E7710"/>
    <w:multiLevelType w:val="multilevel"/>
    <w:tmpl w:val="D476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451265"/>
    <w:multiLevelType w:val="multilevel"/>
    <w:tmpl w:val="C488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A614B8"/>
    <w:multiLevelType w:val="multilevel"/>
    <w:tmpl w:val="03DC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A03192"/>
    <w:multiLevelType w:val="multilevel"/>
    <w:tmpl w:val="BAC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256226"/>
    <w:multiLevelType w:val="multilevel"/>
    <w:tmpl w:val="316EC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874C46"/>
    <w:multiLevelType w:val="multilevel"/>
    <w:tmpl w:val="9A44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534710"/>
    <w:multiLevelType w:val="multilevel"/>
    <w:tmpl w:val="0D5E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EF3A7E"/>
    <w:multiLevelType w:val="multilevel"/>
    <w:tmpl w:val="830E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225DA9"/>
    <w:multiLevelType w:val="multilevel"/>
    <w:tmpl w:val="D99C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1821C4"/>
    <w:multiLevelType w:val="multilevel"/>
    <w:tmpl w:val="3CC2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
  </w:num>
  <w:num w:numId="4">
    <w:abstractNumId w:val="6"/>
  </w:num>
  <w:num w:numId="5">
    <w:abstractNumId w:val="5"/>
  </w:num>
  <w:num w:numId="6">
    <w:abstractNumId w:val="4"/>
  </w:num>
  <w:num w:numId="7">
    <w:abstractNumId w:val="12"/>
  </w:num>
  <w:num w:numId="8">
    <w:abstractNumId w:val="10"/>
  </w:num>
  <w:num w:numId="9">
    <w:abstractNumId w:val="14"/>
  </w:num>
  <w:num w:numId="10">
    <w:abstractNumId w:val="19"/>
  </w:num>
  <w:num w:numId="11">
    <w:abstractNumId w:val="8"/>
  </w:num>
  <w:num w:numId="12">
    <w:abstractNumId w:val="16"/>
  </w:num>
  <w:num w:numId="13">
    <w:abstractNumId w:val="15"/>
  </w:num>
  <w:num w:numId="14">
    <w:abstractNumId w:val="13"/>
  </w:num>
  <w:num w:numId="15">
    <w:abstractNumId w:val="20"/>
  </w:num>
  <w:num w:numId="16">
    <w:abstractNumId w:val="9"/>
  </w:num>
  <w:num w:numId="17">
    <w:abstractNumId w:val="18"/>
  </w:num>
  <w:num w:numId="18">
    <w:abstractNumId w:val="3"/>
  </w:num>
  <w:num w:numId="19">
    <w:abstractNumId w:val="21"/>
  </w:num>
  <w:num w:numId="20">
    <w:abstractNumId w:val="2"/>
  </w:num>
  <w:num w:numId="21">
    <w:abstractNumId w:val="1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7F9F"/>
    <w:rsid w:val="000357F8"/>
    <w:rsid w:val="00042E8F"/>
    <w:rsid w:val="00050E37"/>
    <w:rsid w:val="0006667F"/>
    <w:rsid w:val="00073EFD"/>
    <w:rsid w:val="00080791"/>
    <w:rsid w:val="00084AC6"/>
    <w:rsid w:val="00090FD6"/>
    <w:rsid w:val="000961A9"/>
    <w:rsid w:val="00097C7A"/>
    <w:rsid w:val="000A4783"/>
    <w:rsid w:val="000A718A"/>
    <w:rsid w:val="000A7F84"/>
    <w:rsid w:val="000B0781"/>
    <w:rsid w:val="000B7BA2"/>
    <w:rsid w:val="000D2803"/>
    <w:rsid w:val="000D5000"/>
    <w:rsid w:val="000E74CB"/>
    <w:rsid w:val="00114ED9"/>
    <w:rsid w:val="00134159"/>
    <w:rsid w:val="00136542"/>
    <w:rsid w:val="0014028A"/>
    <w:rsid w:val="001445DD"/>
    <w:rsid w:val="00155955"/>
    <w:rsid w:val="00166C14"/>
    <w:rsid w:val="001806E0"/>
    <w:rsid w:val="00180DB1"/>
    <w:rsid w:val="00185DF4"/>
    <w:rsid w:val="001A0EC4"/>
    <w:rsid w:val="001A1C79"/>
    <w:rsid w:val="001B743A"/>
    <w:rsid w:val="001C77D8"/>
    <w:rsid w:val="001D4E0F"/>
    <w:rsid w:val="001F2199"/>
    <w:rsid w:val="001F49E8"/>
    <w:rsid w:val="00202D49"/>
    <w:rsid w:val="0020592F"/>
    <w:rsid w:val="00263D1F"/>
    <w:rsid w:val="00276F9C"/>
    <w:rsid w:val="002823B0"/>
    <w:rsid w:val="002A1728"/>
    <w:rsid w:val="002A787D"/>
    <w:rsid w:val="002C5003"/>
    <w:rsid w:val="002E1D38"/>
    <w:rsid w:val="002E478F"/>
    <w:rsid w:val="002F17BD"/>
    <w:rsid w:val="002F1F3B"/>
    <w:rsid w:val="00302E17"/>
    <w:rsid w:val="00316ADC"/>
    <w:rsid w:val="00325F60"/>
    <w:rsid w:val="00340461"/>
    <w:rsid w:val="00340FA6"/>
    <w:rsid w:val="00343662"/>
    <w:rsid w:val="003673C3"/>
    <w:rsid w:val="00374DDA"/>
    <w:rsid w:val="003858CA"/>
    <w:rsid w:val="003A1285"/>
    <w:rsid w:val="003A2F25"/>
    <w:rsid w:val="003A6BD9"/>
    <w:rsid w:val="003B0EF6"/>
    <w:rsid w:val="003B4076"/>
    <w:rsid w:val="003E43B3"/>
    <w:rsid w:val="003F4C5A"/>
    <w:rsid w:val="00447AE3"/>
    <w:rsid w:val="00454300"/>
    <w:rsid w:val="00457070"/>
    <w:rsid w:val="00496BF9"/>
    <w:rsid w:val="004A176E"/>
    <w:rsid w:val="004C3951"/>
    <w:rsid w:val="004E7A17"/>
    <w:rsid w:val="004F0CDE"/>
    <w:rsid w:val="004F0D44"/>
    <w:rsid w:val="004F68BA"/>
    <w:rsid w:val="005000C9"/>
    <w:rsid w:val="00525850"/>
    <w:rsid w:val="00551991"/>
    <w:rsid w:val="005845A1"/>
    <w:rsid w:val="005B0221"/>
    <w:rsid w:val="005C2092"/>
    <w:rsid w:val="005D1918"/>
    <w:rsid w:val="005D22D0"/>
    <w:rsid w:val="005E6443"/>
    <w:rsid w:val="005E6FE0"/>
    <w:rsid w:val="00626A86"/>
    <w:rsid w:val="00633EC7"/>
    <w:rsid w:val="0063583A"/>
    <w:rsid w:val="00636691"/>
    <w:rsid w:val="00647E16"/>
    <w:rsid w:val="00673B60"/>
    <w:rsid w:val="006845BA"/>
    <w:rsid w:val="006912BC"/>
    <w:rsid w:val="00695B16"/>
    <w:rsid w:val="006A6785"/>
    <w:rsid w:val="006B154A"/>
    <w:rsid w:val="006D3B8C"/>
    <w:rsid w:val="006E539A"/>
    <w:rsid w:val="006E77E1"/>
    <w:rsid w:val="007033B1"/>
    <w:rsid w:val="007232E1"/>
    <w:rsid w:val="007262CF"/>
    <w:rsid w:val="00766649"/>
    <w:rsid w:val="007C14A0"/>
    <w:rsid w:val="007F7822"/>
    <w:rsid w:val="0081370E"/>
    <w:rsid w:val="008166B5"/>
    <w:rsid w:val="008243F2"/>
    <w:rsid w:val="0082505B"/>
    <w:rsid w:val="008310E6"/>
    <w:rsid w:val="008454E3"/>
    <w:rsid w:val="0086122B"/>
    <w:rsid w:val="0086624B"/>
    <w:rsid w:val="008C0C31"/>
    <w:rsid w:val="008C365B"/>
    <w:rsid w:val="008F30E6"/>
    <w:rsid w:val="00906051"/>
    <w:rsid w:val="00907F9F"/>
    <w:rsid w:val="0093276F"/>
    <w:rsid w:val="00964A54"/>
    <w:rsid w:val="00980AB3"/>
    <w:rsid w:val="009B33BE"/>
    <w:rsid w:val="009C36D8"/>
    <w:rsid w:val="009D27AD"/>
    <w:rsid w:val="009E75CE"/>
    <w:rsid w:val="00A1792F"/>
    <w:rsid w:val="00A333F0"/>
    <w:rsid w:val="00A4064B"/>
    <w:rsid w:val="00A4704C"/>
    <w:rsid w:val="00A522BF"/>
    <w:rsid w:val="00A76470"/>
    <w:rsid w:val="00A76944"/>
    <w:rsid w:val="00A940AE"/>
    <w:rsid w:val="00AA5D65"/>
    <w:rsid w:val="00AB1142"/>
    <w:rsid w:val="00AB4B0A"/>
    <w:rsid w:val="00AB6AB2"/>
    <w:rsid w:val="00AF0432"/>
    <w:rsid w:val="00B06E24"/>
    <w:rsid w:val="00B23D03"/>
    <w:rsid w:val="00B259A7"/>
    <w:rsid w:val="00B32EE3"/>
    <w:rsid w:val="00B812B6"/>
    <w:rsid w:val="00B9686B"/>
    <w:rsid w:val="00BB4567"/>
    <w:rsid w:val="00BC2CAF"/>
    <w:rsid w:val="00BC694F"/>
    <w:rsid w:val="00BD2598"/>
    <w:rsid w:val="00BD48B0"/>
    <w:rsid w:val="00C05583"/>
    <w:rsid w:val="00C16954"/>
    <w:rsid w:val="00C20A6C"/>
    <w:rsid w:val="00C35110"/>
    <w:rsid w:val="00C41D55"/>
    <w:rsid w:val="00C44743"/>
    <w:rsid w:val="00C54E8C"/>
    <w:rsid w:val="00C5542F"/>
    <w:rsid w:val="00CA3142"/>
    <w:rsid w:val="00CE5523"/>
    <w:rsid w:val="00D16993"/>
    <w:rsid w:val="00D25733"/>
    <w:rsid w:val="00D32D9E"/>
    <w:rsid w:val="00D3392A"/>
    <w:rsid w:val="00D346F4"/>
    <w:rsid w:val="00D420AF"/>
    <w:rsid w:val="00D67B37"/>
    <w:rsid w:val="00D751F5"/>
    <w:rsid w:val="00DC399E"/>
    <w:rsid w:val="00DD73B1"/>
    <w:rsid w:val="00DF2958"/>
    <w:rsid w:val="00DF4D53"/>
    <w:rsid w:val="00E01A7E"/>
    <w:rsid w:val="00E22F4D"/>
    <w:rsid w:val="00E30D8C"/>
    <w:rsid w:val="00E37D10"/>
    <w:rsid w:val="00E53141"/>
    <w:rsid w:val="00E90B7A"/>
    <w:rsid w:val="00E91A2B"/>
    <w:rsid w:val="00E927C7"/>
    <w:rsid w:val="00EA25DF"/>
    <w:rsid w:val="00EC5845"/>
    <w:rsid w:val="00ED63D4"/>
    <w:rsid w:val="00F015DF"/>
    <w:rsid w:val="00F04A5C"/>
    <w:rsid w:val="00F07309"/>
    <w:rsid w:val="00F368F9"/>
    <w:rsid w:val="00F40448"/>
    <w:rsid w:val="00F9226B"/>
    <w:rsid w:val="00F97B0C"/>
    <w:rsid w:val="00FB7BC4"/>
    <w:rsid w:val="00FC3853"/>
    <w:rsid w:val="00FD6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6CB814"/>
  <w15:docId w15:val="{9E416154-F4A3-4709-98C7-093A882B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0CDE"/>
    <w:pPr>
      <w:suppressAutoHyphens/>
    </w:pPr>
    <w:rPr>
      <w:sz w:val="28"/>
      <w:szCs w:val="28"/>
      <w:lang w:eastAsia="ar-SA"/>
    </w:rPr>
  </w:style>
  <w:style w:type="paragraph" w:styleId="1">
    <w:name w:val="heading 1"/>
    <w:basedOn w:val="a"/>
    <w:link w:val="10"/>
    <w:uiPriority w:val="9"/>
    <w:qFormat/>
    <w:rsid w:val="00D751F5"/>
    <w:pPr>
      <w:suppressAutoHyphens w:val="0"/>
      <w:spacing w:before="100" w:beforeAutospacing="1" w:after="100" w:afterAutospacing="1"/>
      <w:outlineLvl w:val="0"/>
    </w:pPr>
    <w:rPr>
      <w:b/>
      <w:bCs/>
      <w:kern w:val="36"/>
      <w:sz w:val="48"/>
      <w:szCs w:val="48"/>
      <w:lang w:eastAsia="ru-RU"/>
    </w:rPr>
  </w:style>
  <w:style w:type="paragraph" w:styleId="2">
    <w:name w:val="heading 2"/>
    <w:basedOn w:val="a"/>
    <w:next w:val="a"/>
    <w:link w:val="20"/>
    <w:semiHidden/>
    <w:unhideWhenUsed/>
    <w:qFormat/>
    <w:rsid w:val="005D22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D22D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F0CDE"/>
    <w:rPr>
      <w:rFonts w:ascii="Symbol" w:hAnsi="Symbol" w:cs="Symbol"/>
    </w:rPr>
  </w:style>
  <w:style w:type="character" w:customStyle="1" w:styleId="WW8Num1z1">
    <w:name w:val="WW8Num1z1"/>
    <w:rsid w:val="004F0CDE"/>
    <w:rPr>
      <w:rFonts w:ascii="Courier New" w:hAnsi="Courier New" w:cs="Courier New"/>
    </w:rPr>
  </w:style>
  <w:style w:type="character" w:customStyle="1" w:styleId="WW8Num1z2">
    <w:name w:val="WW8Num1z2"/>
    <w:rsid w:val="004F0CDE"/>
    <w:rPr>
      <w:rFonts w:ascii="Wingdings" w:hAnsi="Wingdings" w:cs="Wingdings"/>
    </w:rPr>
  </w:style>
  <w:style w:type="character" w:customStyle="1" w:styleId="WW8Num2z0">
    <w:name w:val="WW8Num2z0"/>
    <w:rsid w:val="004F0CDE"/>
    <w:rPr>
      <w:rFonts w:ascii="Symbol" w:hAnsi="Symbol" w:cs="Symbol"/>
    </w:rPr>
  </w:style>
  <w:style w:type="character" w:customStyle="1" w:styleId="WW8Num2z1">
    <w:name w:val="WW8Num2z1"/>
    <w:rsid w:val="004F0CDE"/>
    <w:rPr>
      <w:rFonts w:ascii="Courier New" w:hAnsi="Courier New" w:cs="Courier New"/>
    </w:rPr>
  </w:style>
  <w:style w:type="character" w:customStyle="1" w:styleId="WW8Num2z2">
    <w:name w:val="WW8Num2z2"/>
    <w:rsid w:val="004F0CDE"/>
    <w:rPr>
      <w:rFonts w:ascii="Wingdings" w:hAnsi="Wingdings" w:cs="Wingdings"/>
    </w:rPr>
  </w:style>
  <w:style w:type="character" w:customStyle="1" w:styleId="WW8Num3z0">
    <w:name w:val="WW8Num3z0"/>
    <w:rsid w:val="004F0CDE"/>
    <w:rPr>
      <w:rFonts w:ascii="Symbol" w:hAnsi="Symbol" w:cs="Symbol"/>
    </w:rPr>
  </w:style>
  <w:style w:type="character" w:customStyle="1" w:styleId="WW8Num3z1">
    <w:name w:val="WW8Num3z1"/>
    <w:rsid w:val="004F0CDE"/>
    <w:rPr>
      <w:rFonts w:ascii="Courier New" w:hAnsi="Courier New" w:cs="Courier New"/>
    </w:rPr>
  </w:style>
  <w:style w:type="character" w:customStyle="1" w:styleId="WW8Num3z2">
    <w:name w:val="WW8Num3z2"/>
    <w:rsid w:val="004F0CDE"/>
    <w:rPr>
      <w:rFonts w:ascii="Wingdings" w:hAnsi="Wingdings" w:cs="Wingdings"/>
    </w:rPr>
  </w:style>
  <w:style w:type="character" w:customStyle="1" w:styleId="WW8Num5z0">
    <w:name w:val="WW8Num5z0"/>
    <w:rsid w:val="004F0CDE"/>
    <w:rPr>
      <w:rFonts w:ascii="Symbol" w:hAnsi="Symbol" w:cs="Symbol"/>
    </w:rPr>
  </w:style>
  <w:style w:type="character" w:customStyle="1" w:styleId="WW8Num6z0">
    <w:name w:val="WW8Num6z0"/>
    <w:rsid w:val="004F0CDE"/>
    <w:rPr>
      <w:b/>
    </w:rPr>
  </w:style>
  <w:style w:type="character" w:customStyle="1" w:styleId="WW8Num7z0">
    <w:name w:val="WW8Num7z0"/>
    <w:rsid w:val="004F0CDE"/>
    <w:rPr>
      <w:rFonts w:ascii="Symbol" w:hAnsi="Symbol" w:cs="Symbol"/>
      <w:sz w:val="20"/>
    </w:rPr>
  </w:style>
  <w:style w:type="character" w:customStyle="1" w:styleId="WW8Num7z1">
    <w:name w:val="WW8Num7z1"/>
    <w:rsid w:val="004F0CDE"/>
    <w:rPr>
      <w:rFonts w:ascii="Courier New" w:hAnsi="Courier New" w:cs="Courier New"/>
      <w:sz w:val="20"/>
    </w:rPr>
  </w:style>
  <w:style w:type="character" w:customStyle="1" w:styleId="WW8Num7z2">
    <w:name w:val="WW8Num7z2"/>
    <w:rsid w:val="004F0CDE"/>
    <w:rPr>
      <w:rFonts w:ascii="Wingdings" w:hAnsi="Wingdings" w:cs="Wingdings"/>
      <w:sz w:val="20"/>
    </w:rPr>
  </w:style>
  <w:style w:type="character" w:customStyle="1" w:styleId="WW8Num8z0">
    <w:name w:val="WW8Num8z0"/>
    <w:rsid w:val="004F0CDE"/>
    <w:rPr>
      <w:rFonts w:ascii="Symbol" w:hAnsi="Symbol" w:cs="Symbol"/>
    </w:rPr>
  </w:style>
  <w:style w:type="character" w:customStyle="1" w:styleId="WW8Num8z1">
    <w:name w:val="WW8Num8z1"/>
    <w:rsid w:val="004F0CDE"/>
    <w:rPr>
      <w:rFonts w:ascii="Courier New" w:hAnsi="Courier New" w:cs="Courier New"/>
    </w:rPr>
  </w:style>
  <w:style w:type="character" w:customStyle="1" w:styleId="WW8Num8z2">
    <w:name w:val="WW8Num8z2"/>
    <w:rsid w:val="004F0CDE"/>
    <w:rPr>
      <w:rFonts w:ascii="Wingdings" w:hAnsi="Wingdings" w:cs="Wingdings"/>
    </w:rPr>
  </w:style>
  <w:style w:type="character" w:customStyle="1" w:styleId="11">
    <w:name w:val="Основной шрифт абзаца1"/>
    <w:rsid w:val="004F0CDE"/>
  </w:style>
  <w:style w:type="character" w:styleId="a3">
    <w:name w:val="Hyperlink"/>
    <w:rsid w:val="004F0CDE"/>
    <w:rPr>
      <w:color w:val="0000FF"/>
      <w:u w:val="single"/>
    </w:rPr>
  </w:style>
  <w:style w:type="paragraph" w:customStyle="1" w:styleId="12">
    <w:name w:val="Заголовок1"/>
    <w:basedOn w:val="a"/>
    <w:next w:val="a4"/>
    <w:rsid w:val="004F0CDE"/>
    <w:pPr>
      <w:keepNext/>
      <w:spacing w:before="240" w:after="120"/>
    </w:pPr>
    <w:rPr>
      <w:rFonts w:ascii="Arial" w:eastAsia="Lucida Sans Unicode" w:hAnsi="Arial" w:cs="Mangal"/>
    </w:rPr>
  </w:style>
  <w:style w:type="paragraph" w:styleId="a4">
    <w:name w:val="Body Text"/>
    <w:basedOn w:val="a"/>
    <w:rsid w:val="004F0CDE"/>
    <w:pPr>
      <w:spacing w:after="120"/>
    </w:pPr>
  </w:style>
  <w:style w:type="paragraph" w:styleId="a5">
    <w:name w:val="List"/>
    <w:basedOn w:val="a4"/>
    <w:rsid w:val="004F0CDE"/>
    <w:rPr>
      <w:rFonts w:cs="Mangal"/>
    </w:rPr>
  </w:style>
  <w:style w:type="paragraph" w:customStyle="1" w:styleId="13">
    <w:name w:val="Название1"/>
    <w:basedOn w:val="a"/>
    <w:rsid w:val="004F0CDE"/>
    <w:pPr>
      <w:suppressLineNumbers/>
      <w:spacing w:before="120" w:after="120"/>
    </w:pPr>
    <w:rPr>
      <w:rFonts w:cs="Mangal"/>
      <w:i/>
      <w:iCs/>
      <w:sz w:val="24"/>
      <w:szCs w:val="24"/>
    </w:rPr>
  </w:style>
  <w:style w:type="paragraph" w:customStyle="1" w:styleId="14">
    <w:name w:val="Указатель1"/>
    <w:basedOn w:val="a"/>
    <w:rsid w:val="004F0CDE"/>
    <w:pPr>
      <w:suppressLineNumbers/>
    </w:pPr>
    <w:rPr>
      <w:rFonts w:cs="Mangal"/>
    </w:rPr>
  </w:style>
  <w:style w:type="paragraph" w:styleId="a6">
    <w:name w:val="Normal (Web)"/>
    <w:basedOn w:val="a"/>
    <w:uiPriority w:val="99"/>
    <w:rsid w:val="004F0CDE"/>
    <w:pPr>
      <w:spacing w:before="280" w:after="280"/>
    </w:pPr>
    <w:rPr>
      <w:sz w:val="24"/>
      <w:szCs w:val="24"/>
    </w:rPr>
  </w:style>
  <w:style w:type="character" w:customStyle="1" w:styleId="apple-converted-space">
    <w:name w:val="apple-converted-space"/>
    <w:basedOn w:val="a0"/>
    <w:rsid w:val="006A6785"/>
  </w:style>
  <w:style w:type="character" w:styleId="a7">
    <w:name w:val="Strong"/>
    <w:uiPriority w:val="22"/>
    <w:qFormat/>
    <w:rsid w:val="006A6785"/>
    <w:rPr>
      <w:b/>
      <w:bCs/>
    </w:rPr>
  </w:style>
  <w:style w:type="paragraph" w:styleId="a8">
    <w:name w:val="Balloon Text"/>
    <w:basedOn w:val="a"/>
    <w:link w:val="a9"/>
    <w:rsid w:val="00457070"/>
    <w:rPr>
      <w:rFonts w:ascii="Tahoma" w:hAnsi="Tahoma" w:cs="Tahoma"/>
      <w:sz w:val="16"/>
      <w:szCs w:val="16"/>
    </w:rPr>
  </w:style>
  <w:style w:type="character" w:customStyle="1" w:styleId="a9">
    <w:name w:val="Текст выноски Знак"/>
    <w:basedOn w:val="a0"/>
    <w:link w:val="a8"/>
    <w:rsid w:val="00457070"/>
    <w:rPr>
      <w:rFonts w:ascii="Tahoma" w:hAnsi="Tahoma" w:cs="Tahoma"/>
      <w:sz w:val="16"/>
      <w:szCs w:val="16"/>
      <w:lang w:eastAsia="ar-SA"/>
    </w:rPr>
  </w:style>
  <w:style w:type="character" w:customStyle="1" w:styleId="10">
    <w:name w:val="Заголовок 1 Знак"/>
    <w:basedOn w:val="a0"/>
    <w:link w:val="1"/>
    <w:uiPriority w:val="9"/>
    <w:rsid w:val="00D751F5"/>
    <w:rPr>
      <w:b/>
      <w:bCs/>
      <w:kern w:val="36"/>
      <w:sz w:val="48"/>
      <w:szCs w:val="48"/>
    </w:rPr>
  </w:style>
  <w:style w:type="character" w:customStyle="1" w:styleId="20">
    <w:name w:val="Заголовок 2 Знак"/>
    <w:basedOn w:val="a0"/>
    <w:link w:val="2"/>
    <w:semiHidden/>
    <w:rsid w:val="005D22D0"/>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semiHidden/>
    <w:rsid w:val="005D22D0"/>
    <w:rPr>
      <w:rFonts w:asciiTheme="majorHAnsi" w:eastAsiaTheme="majorEastAsia" w:hAnsiTheme="majorHAnsi" w:cstheme="majorBidi"/>
      <w:b/>
      <w:bCs/>
      <w:color w:val="4F81BD" w:themeColor="accent1"/>
      <w:sz w:val="28"/>
      <w:szCs w:val="28"/>
      <w:lang w:eastAsia="ar-SA"/>
    </w:rPr>
  </w:style>
  <w:style w:type="paragraph" w:styleId="aa">
    <w:name w:val="header"/>
    <w:basedOn w:val="a"/>
    <w:link w:val="ab"/>
    <w:rsid w:val="006D3B8C"/>
    <w:pPr>
      <w:tabs>
        <w:tab w:val="center" w:pos="4677"/>
        <w:tab w:val="right" w:pos="9355"/>
      </w:tabs>
    </w:pPr>
  </w:style>
  <w:style w:type="character" w:customStyle="1" w:styleId="ab">
    <w:name w:val="Верхний колонтитул Знак"/>
    <w:basedOn w:val="a0"/>
    <w:link w:val="aa"/>
    <w:rsid w:val="006D3B8C"/>
    <w:rPr>
      <w:sz w:val="28"/>
      <w:szCs w:val="28"/>
      <w:lang w:eastAsia="ar-SA"/>
    </w:rPr>
  </w:style>
  <w:style w:type="paragraph" w:styleId="ac">
    <w:name w:val="footer"/>
    <w:basedOn w:val="a"/>
    <w:link w:val="ad"/>
    <w:rsid w:val="006D3B8C"/>
    <w:pPr>
      <w:tabs>
        <w:tab w:val="center" w:pos="4677"/>
        <w:tab w:val="right" w:pos="9355"/>
      </w:tabs>
    </w:pPr>
  </w:style>
  <w:style w:type="character" w:customStyle="1" w:styleId="ad">
    <w:name w:val="Нижний колонтитул Знак"/>
    <w:basedOn w:val="a0"/>
    <w:link w:val="ac"/>
    <w:rsid w:val="006D3B8C"/>
    <w:rPr>
      <w:sz w:val="28"/>
      <w:szCs w:val="28"/>
      <w:lang w:eastAsia="ar-SA"/>
    </w:rPr>
  </w:style>
  <w:style w:type="paragraph" w:styleId="ae">
    <w:name w:val="List Paragraph"/>
    <w:basedOn w:val="a"/>
    <w:uiPriority w:val="34"/>
    <w:qFormat/>
    <w:rsid w:val="006D3B8C"/>
    <w:pPr>
      <w:ind w:left="720"/>
      <w:contextualSpacing/>
    </w:pPr>
  </w:style>
  <w:style w:type="paragraph" w:styleId="af">
    <w:name w:val="No Spacing"/>
    <w:uiPriority w:val="1"/>
    <w:qFormat/>
    <w:rsid w:val="001806E0"/>
    <w:pPr>
      <w:suppressAutoHyphens/>
    </w:pPr>
    <w:rPr>
      <w:sz w:val="28"/>
      <w:szCs w:val="28"/>
      <w:lang w:eastAsia="ar-SA"/>
    </w:rPr>
  </w:style>
  <w:style w:type="paragraph" w:customStyle="1" w:styleId="p1">
    <w:name w:val="_p1"/>
    <w:basedOn w:val="a"/>
    <w:rsid w:val="00E37D10"/>
    <w:pPr>
      <w:suppressAutoHyphens w:val="0"/>
      <w:spacing w:before="100" w:beforeAutospacing="1" w:after="100" w:afterAutospacing="1"/>
    </w:pPr>
    <w:rPr>
      <w:sz w:val="24"/>
      <w:szCs w:val="24"/>
      <w:lang w:eastAsia="ru-RU"/>
    </w:rPr>
  </w:style>
  <w:style w:type="paragraph" w:customStyle="1" w:styleId="ConsPlusNormal">
    <w:name w:val="ConsPlusNormal"/>
    <w:rsid w:val="008454E3"/>
    <w:pPr>
      <w:widowControl w:val="0"/>
      <w:autoSpaceDE w:val="0"/>
      <w:autoSpaceDN w:val="0"/>
      <w:adjustRightInd w:val="0"/>
      <w:ind w:firstLine="720"/>
    </w:pPr>
    <w:rPr>
      <w:rFonts w:ascii="Arial" w:hAnsi="Arial" w:cs="Arial"/>
    </w:rPr>
  </w:style>
  <w:style w:type="character" w:customStyle="1" w:styleId="qa-text-wrap">
    <w:name w:val="qa-text-wrap"/>
    <w:basedOn w:val="a0"/>
    <w:rsid w:val="00BD48B0"/>
  </w:style>
  <w:style w:type="character" w:customStyle="1" w:styleId="qa-hint">
    <w:name w:val="qa-hint"/>
    <w:basedOn w:val="a0"/>
    <w:rsid w:val="00BD48B0"/>
  </w:style>
  <w:style w:type="character" w:customStyle="1" w:styleId="qa-card-title">
    <w:name w:val="qa-card-title"/>
    <w:basedOn w:val="a0"/>
    <w:rsid w:val="006912BC"/>
  </w:style>
  <w:style w:type="paragraph" w:customStyle="1" w:styleId="dt-p">
    <w:name w:val="dt-p"/>
    <w:basedOn w:val="a"/>
    <w:rsid w:val="00E90B7A"/>
    <w:pPr>
      <w:suppressAutoHyphens w:val="0"/>
      <w:spacing w:before="100" w:beforeAutospacing="1" w:after="100" w:afterAutospacing="1"/>
    </w:pPr>
    <w:rPr>
      <w:sz w:val="24"/>
      <w:szCs w:val="24"/>
      <w:lang w:eastAsia="ru-RU"/>
    </w:rPr>
  </w:style>
  <w:style w:type="character" w:customStyle="1" w:styleId="dt-r">
    <w:name w:val="dt-r"/>
    <w:basedOn w:val="a0"/>
    <w:rsid w:val="00E90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106905">
      <w:bodyDiv w:val="1"/>
      <w:marLeft w:val="0"/>
      <w:marRight w:val="0"/>
      <w:marTop w:val="0"/>
      <w:marBottom w:val="0"/>
      <w:divBdr>
        <w:top w:val="none" w:sz="0" w:space="0" w:color="auto"/>
        <w:left w:val="none" w:sz="0" w:space="0" w:color="auto"/>
        <w:bottom w:val="none" w:sz="0" w:space="0" w:color="auto"/>
        <w:right w:val="none" w:sz="0" w:space="0" w:color="auto"/>
      </w:divBdr>
    </w:div>
    <w:div w:id="196435025">
      <w:bodyDiv w:val="1"/>
      <w:marLeft w:val="0"/>
      <w:marRight w:val="0"/>
      <w:marTop w:val="0"/>
      <w:marBottom w:val="0"/>
      <w:divBdr>
        <w:top w:val="none" w:sz="0" w:space="0" w:color="auto"/>
        <w:left w:val="none" w:sz="0" w:space="0" w:color="auto"/>
        <w:bottom w:val="none" w:sz="0" w:space="0" w:color="auto"/>
        <w:right w:val="none" w:sz="0" w:space="0" w:color="auto"/>
      </w:divBdr>
    </w:div>
    <w:div w:id="266546183">
      <w:bodyDiv w:val="1"/>
      <w:marLeft w:val="0"/>
      <w:marRight w:val="0"/>
      <w:marTop w:val="0"/>
      <w:marBottom w:val="0"/>
      <w:divBdr>
        <w:top w:val="none" w:sz="0" w:space="0" w:color="auto"/>
        <w:left w:val="none" w:sz="0" w:space="0" w:color="auto"/>
        <w:bottom w:val="none" w:sz="0" w:space="0" w:color="auto"/>
        <w:right w:val="none" w:sz="0" w:space="0" w:color="auto"/>
      </w:divBdr>
    </w:div>
    <w:div w:id="278802096">
      <w:bodyDiv w:val="1"/>
      <w:marLeft w:val="0"/>
      <w:marRight w:val="0"/>
      <w:marTop w:val="0"/>
      <w:marBottom w:val="0"/>
      <w:divBdr>
        <w:top w:val="none" w:sz="0" w:space="0" w:color="auto"/>
        <w:left w:val="none" w:sz="0" w:space="0" w:color="auto"/>
        <w:bottom w:val="none" w:sz="0" w:space="0" w:color="auto"/>
        <w:right w:val="none" w:sz="0" w:space="0" w:color="auto"/>
      </w:divBdr>
    </w:div>
    <w:div w:id="338583999">
      <w:bodyDiv w:val="1"/>
      <w:marLeft w:val="0"/>
      <w:marRight w:val="0"/>
      <w:marTop w:val="0"/>
      <w:marBottom w:val="0"/>
      <w:divBdr>
        <w:top w:val="none" w:sz="0" w:space="0" w:color="auto"/>
        <w:left w:val="none" w:sz="0" w:space="0" w:color="auto"/>
        <w:bottom w:val="none" w:sz="0" w:space="0" w:color="auto"/>
        <w:right w:val="none" w:sz="0" w:space="0" w:color="auto"/>
      </w:divBdr>
    </w:div>
    <w:div w:id="354425204">
      <w:bodyDiv w:val="1"/>
      <w:marLeft w:val="0"/>
      <w:marRight w:val="0"/>
      <w:marTop w:val="0"/>
      <w:marBottom w:val="0"/>
      <w:divBdr>
        <w:top w:val="none" w:sz="0" w:space="0" w:color="auto"/>
        <w:left w:val="none" w:sz="0" w:space="0" w:color="auto"/>
        <w:bottom w:val="none" w:sz="0" w:space="0" w:color="auto"/>
        <w:right w:val="none" w:sz="0" w:space="0" w:color="auto"/>
      </w:divBdr>
    </w:div>
    <w:div w:id="451631540">
      <w:bodyDiv w:val="1"/>
      <w:marLeft w:val="0"/>
      <w:marRight w:val="0"/>
      <w:marTop w:val="0"/>
      <w:marBottom w:val="0"/>
      <w:divBdr>
        <w:top w:val="none" w:sz="0" w:space="0" w:color="auto"/>
        <w:left w:val="none" w:sz="0" w:space="0" w:color="auto"/>
        <w:bottom w:val="none" w:sz="0" w:space="0" w:color="auto"/>
        <w:right w:val="none" w:sz="0" w:space="0" w:color="auto"/>
      </w:divBdr>
    </w:div>
    <w:div w:id="475101988">
      <w:bodyDiv w:val="1"/>
      <w:marLeft w:val="0"/>
      <w:marRight w:val="0"/>
      <w:marTop w:val="0"/>
      <w:marBottom w:val="0"/>
      <w:divBdr>
        <w:top w:val="none" w:sz="0" w:space="0" w:color="auto"/>
        <w:left w:val="none" w:sz="0" w:space="0" w:color="auto"/>
        <w:bottom w:val="none" w:sz="0" w:space="0" w:color="auto"/>
        <w:right w:val="none" w:sz="0" w:space="0" w:color="auto"/>
      </w:divBdr>
    </w:div>
    <w:div w:id="635525700">
      <w:bodyDiv w:val="1"/>
      <w:marLeft w:val="0"/>
      <w:marRight w:val="0"/>
      <w:marTop w:val="0"/>
      <w:marBottom w:val="0"/>
      <w:divBdr>
        <w:top w:val="none" w:sz="0" w:space="0" w:color="auto"/>
        <w:left w:val="none" w:sz="0" w:space="0" w:color="auto"/>
        <w:bottom w:val="none" w:sz="0" w:space="0" w:color="auto"/>
        <w:right w:val="none" w:sz="0" w:space="0" w:color="auto"/>
      </w:divBdr>
    </w:div>
    <w:div w:id="676343352">
      <w:bodyDiv w:val="1"/>
      <w:marLeft w:val="0"/>
      <w:marRight w:val="0"/>
      <w:marTop w:val="0"/>
      <w:marBottom w:val="0"/>
      <w:divBdr>
        <w:top w:val="none" w:sz="0" w:space="0" w:color="auto"/>
        <w:left w:val="none" w:sz="0" w:space="0" w:color="auto"/>
        <w:bottom w:val="none" w:sz="0" w:space="0" w:color="auto"/>
        <w:right w:val="none" w:sz="0" w:space="0" w:color="auto"/>
      </w:divBdr>
    </w:div>
    <w:div w:id="689065199">
      <w:bodyDiv w:val="1"/>
      <w:marLeft w:val="0"/>
      <w:marRight w:val="0"/>
      <w:marTop w:val="0"/>
      <w:marBottom w:val="0"/>
      <w:divBdr>
        <w:top w:val="none" w:sz="0" w:space="0" w:color="auto"/>
        <w:left w:val="none" w:sz="0" w:space="0" w:color="auto"/>
        <w:bottom w:val="none" w:sz="0" w:space="0" w:color="auto"/>
        <w:right w:val="none" w:sz="0" w:space="0" w:color="auto"/>
      </w:divBdr>
    </w:div>
    <w:div w:id="698166680">
      <w:bodyDiv w:val="1"/>
      <w:marLeft w:val="0"/>
      <w:marRight w:val="0"/>
      <w:marTop w:val="0"/>
      <w:marBottom w:val="0"/>
      <w:divBdr>
        <w:top w:val="none" w:sz="0" w:space="0" w:color="auto"/>
        <w:left w:val="none" w:sz="0" w:space="0" w:color="auto"/>
        <w:bottom w:val="none" w:sz="0" w:space="0" w:color="auto"/>
        <w:right w:val="none" w:sz="0" w:space="0" w:color="auto"/>
      </w:divBdr>
    </w:div>
    <w:div w:id="711344733">
      <w:bodyDiv w:val="1"/>
      <w:marLeft w:val="0"/>
      <w:marRight w:val="0"/>
      <w:marTop w:val="0"/>
      <w:marBottom w:val="0"/>
      <w:divBdr>
        <w:top w:val="none" w:sz="0" w:space="0" w:color="auto"/>
        <w:left w:val="none" w:sz="0" w:space="0" w:color="auto"/>
        <w:bottom w:val="none" w:sz="0" w:space="0" w:color="auto"/>
        <w:right w:val="none" w:sz="0" w:space="0" w:color="auto"/>
      </w:divBdr>
    </w:div>
    <w:div w:id="801266183">
      <w:bodyDiv w:val="1"/>
      <w:marLeft w:val="0"/>
      <w:marRight w:val="0"/>
      <w:marTop w:val="0"/>
      <w:marBottom w:val="0"/>
      <w:divBdr>
        <w:top w:val="none" w:sz="0" w:space="0" w:color="auto"/>
        <w:left w:val="none" w:sz="0" w:space="0" w:color="auto"/>
        <w:bottom w:val="none" w:sz="0" w:space="0" w:color="auto"/>
        <w:right w:val="none" w:sz="0" w:space="0" w:color="auto"/>
      </w:divBdr>
    </w:div>
    <w:div w:id="804591218">
      <w:bodyDiv w:val="1"/>
      <w:marLeft w:val="0"/>
      <w:marRight w:val="0"/>
      <w:marTop w:val="0"/>
      <w:marBottom w:val="0"/>
      <w:divBdr>
        <w:top w:val="none" w:sz="0" w:space="0" w:color="auto"/>
        <w:left w:val="none" w:sz="0" w:space="0" w:color="auto"/>
        <w:bottom w:val="none" w:sz="0" w:space="0" w:color="auto"/>
        <w:right w:val="none" w:sz="0" w:space="0" w:color="auto"/>
      </w:divBdr>
    </w:div>
    <w:div w:id="867566564">
      <w:bodyDiv w:val="1"/>
      <w:marLeft w:val="0"/>
      <w:marRight w:val="0"/>
      <w:marTop w:val="0"/>
      <w:marBottom w:val="0"/>
      <w:divBdr>
        <w:top w:val="none" w:sz="0" w:space="0" w:color="auto"/>
        <w:left w:val="none" w:sz="0" w:space="0" w:color="auto"/>
        <w:bottom w:val="none" w:sz="0" w:space="0" w:color="auto"/>
        <w:right w:val="none" w:sz="0" w:space="0" w:color="auto"/>
      </w:divBdr>
    </w:div>
    <w:div w:id="937563198">
      <w:bodyDiv w:val="1"/>
      <w:marLeft w:val="0"/>
      <w:marRight w:val="0"/>
      <w:marTop w:val="0"/>
      <w:marBottom w:val="0"/>
      <w:divBdr>
        <w:top w:val="none" w:sz="0" w:space="0" w:color="auto"/>
        <w:left w:val="none" w:sz="0" w:space="0" w:color="auto"/>
        <w:bottom w:val="none" w:sz="0" w:space="0" w:color="auto"/>
        <w:right w:val="none" w:sz="0" w:space="0" w:color="auto"/>
      </w:divBdr>
    </w:div>
    <w:div w:id="937833643">
      <w:bodyDiv w:val="1"/>
      <w:marLeft w:val="0"/>
      <w:marRight w:val="0"/>
      <w:marTop w:val="0"/>
      <w:marBottom w:val="0"/>
      <w:divBdr>
        <w:top w:val="none" w:sz="0" w:space="0" w:color="auto"/>
        <w:left w:val="none" w:sz="0" w:space="0" w:color="auto"/>
        <w:bottom w:val="none" w:sz="0" w:space="0" w:color="auto"/>
        <w:right w:val="none" w:sz="0" w:space="0" w:color="auto"/>
      </w:divBdr>
      <w:divsChild>
        <w:div w:id="1855996397">
          <w:marLeft w:val="-108"/>
          <w:marRight w:val="0"/>
          <w:marTop w:val="0"/>
          <w:marBottom w:val="0"/>
          <w:divBdr>
            <w:top w:val="none" w:sz="0" w:space="0" w:color="auto"/>
            <w:left w:val="none" w:sz="0" w:space="0" w:color="auto"/>
            <w:bottom w:val="none" w:sz="0" w:space="0" w:color="auto"/>
            <w:right w:val="none" w:sz="0" w:space="0" w:color="auto"/>
          </w:divBdr>
        </w:div>
        <w:div w:id="1149250326">
          <w:marLeft w:val="-108"/>
          <w:marRight w:val="0"/>
          <w:marTop w:val="0"/>
          <w:marBottom w:val="0"/>
          <w:divBdr>
            <w:top w:val="none" w:sz="0" w:space="0" w:color="auto"/>
            <w:left w:val="none" w:sz="0" w:space="0" w:color="auto"/>
            <w:bottom w:val="none" w:sz="0" w:space="0" w:color="auto"/>
            <w:right w:val="none" w:sz="0" w:space="0" w:color="auto"/>
          </w:divBdr>
        </w:div>
        <w:div w:id="1853836731">
          <w:marLeft w:val="-108"/>
          <w:marRight w:val="0"/>
          <w:marTop w:val="0"/>
          <w:marBottom w:val="0"/>
          <w:divBdr>
            <w:top w:val="none" w:sz="0" w:space="0" w:color="auto"/>
            <w:left w:val="none" w:sz="0" w:space="0" w:color="auto"/>
            <w:bottom w:val="none" w:sz="0" w:space="0" w:color="auto"/>
            <w:right w:val="none" w:sz="0" w:space="0" w:color="auto"/>
          </w:divBdr>
        </w:div>
        <w:div w:id="628129612">
          <w:marLeft w:val="-108"/>
          <w:marRight w:val="0"/>
          <w:marTop w:val="0"/>
          <w:marBottom w:val="0"/>
          <w:divBdr>
            <w:top w:val="none" w:sz="0" w:space="0" w:color="auto"/>
            <w:left w:val="none" w:sz="0" w:space="0" w:color="auto"/>
            <w:bottom w:val="none" w:sz="0" w:space="0" w:color="auto"/>
            <w:right w:val="none" w:sz="0" w:space="0" w:color="auto"/>
          </w:divBdr>
        </w:div>
      </w:divsChild>
    </w:div>
    <w:div w:id="964625136">
      <w:bodyDiv w:val="1"/>
      <w:marLeft w:val="0"/>
      <w:marRight w:val="0"/>
      <w:marTop w:val="0"/>
      <w:marBottom w:val="0"/>
      <w:divBdr>
        <w:top w:val="none" w:sz="0" w:space="0" w:color="auto"/>
        <w:left w:val="none" w:sz="0" w:space="0" w:color="auto"/>
        <w:bottom w:val="none" w:sz="0" w:space="0" w:color="auto"/>
        <w:right w:val="none" w:sz="0" w:space="0" w:color="auto"/>
      </w:divBdr>
    </w:div>
    <w:div w:id="974722953">
      <w:bodyDiv w:val="1"/>
      <w:marLeft w:val="0"/>
      <w:marRight w:val="0"/>
      <w:marTop w:val="0"/>
      <w:marBottom w:val="0"/>
      <w:divBdr>
        <w:top w:val="none" w:sz="0" w:space="0" w:color="auto"/>
        <w:left w:val="none" w:sz="0" w:space="0" w:color="auto"/>
        <w:bottom w:val="none" w:sz="0" w:space="0" w:color="auto"/>
        <w:right w:val="none" w:sz="0" w:space="0" w:color="auto"/>
      </w:divBdr>
    </w:div>
    <w:div w:id="994988611">
      <w:bodyDiv w:val="1"/>
      <w:marLeft w:val="0"/>
      <w:marRight w:val="0"/>
      <w:marTop w:val="0"/>
      <w:marBottom w:val="0"/>
      <w:divBdr>
        <w:top w:val="none" w:sz="0" w:space="0" w:color="auto"/>
        <w:left w:val="none" w:sz="0" w:space="0" w:color="auto"/>
        <w:bottom w:val="none" w:sz="0" w:space="0" w:color="auto"/>
        <w:right w:val="none" w:sz="0" w:space="0" w:color="auto"/>
      </w:divBdr>
    </w:div>
    <w:div w:id="1060135242">
      <w:bodyDiv w:val="1"/>
      <w:marLeft w:val="0"/>
      <w:marRight w:val="0"/>
      <w:marTop w:val="0"/>
      <w:marBottom w:val="0"/>
      <w:divBdr>
        <w:top w:val="none" w:sz="0" w:space="0" w:color="auto"/>
        <w:left w:val="none" w:sz="0" w:space="0" w:color="auto"/>
        <w:bottom w:val="none" w:sz="0" w:space="0" w:color="auto"/>
        <w:right w:val="none" w:sz="0" w:space="0" w:color="auto"/>
      </w:divBdr>
    </w:div>
    <w:div w:id="1115053917">
      <w:bodyDiv w:val="1"/>
      <w:marLeft w:val="0"/>
      <w:marRight w:val="0"/>
      <w:marTop w:val="0"/>
      <w:marBottom w:val="0"/>
      <w:divBdr>
        <w:top w:val="none" w:sz="0" w:space="0" w:color="auto"/>
        <w:left w:val="none" w:sz="0" w:space="0" w:color="auto"/>
        <w:bottom w:val="none" w:sz="0" w:space="0" w:color="auto"/>
        <w:right w:val="none" w:sz="0" w:space="0" w:color="auto"/>
      </w:divBdr>
    </w:div>
    <w:div w:id="1126239575">
      <w:bodyDiv w:val="1"/>
      <w:marLeft w:val="0"/>
      <w:marRight w:val="0"/>
      <w:marTop w:val="0"/>
      <w:marBottom w:val="0"/>
      <w:divBdr>
        <w:top w:val="none" w:sz="0" w:space="0" w:color="auto"/>
        <w:left w:val="none" w:sz="0" w:space="0" w:color="auto"/>
        <w:bottom w:val="none" w:sz="0" w:space="0" w:color="auto"/>
        <w:right w:val="none" w:sz="0" w:space="0" w:color="auto"/>
      </w:divBdr>
    </w:div>
    <w:div w:id="1136600964">
      <w:bodyDiv w:val="1"/>
      <w:marLeft w:val="0"/>
      <w:marRight w:val="0"/>
      <w:marTop w:val="0"/>
      <w:marBottom w:val="0"/>
      <w:divBdr>
        <w:top w:val="none" w:sz="0" w:space="0" w:color="auto"/>
        <w:left w:val="none" w:sz="0" w:space="0" w:color="auto"/>
        <w:bottom w:val="none" w:sz="0" w:space="0" w:color="auto"/>
        <w:right w:val="none" w:sz="0" w:space="0" w:color="auto"/>
      </w:divBdr>
    </w:div>
    <w:div w:id="1219319550">
      <w:bodyDiv w:val="1"/>
      <w:marLeft w:val="0"/>
      <w:marRight w:val="0"/>
      <w:marTop w:val="0"/>
      <w:marBottom w:val="0"/>
      <w:divBdr>
        <w:top w:val="none" w:sz="0" w:space="0" w:color="auto"/>
        <w:left w:val="none" w:sz="0" w:space="0" w:color="auto"/>
        <w:bottom w:val="none" w:sz="0" w:space="0" w:color="auto"/>
        <w:right w:val="none" w:sz="0" w:space="0" w:color="auto"/>
      </w:divBdr>
    </w:div>
    <w:div w:id="1224945334">
      <w:bodyDiv w:val="1"/>
      <w:marLeft w:val="0"/>
      <w:marRight w:val="0"/>
      <w:marTop w:val="0"/>
      <w:marBottom w:val="0"/>
      <w:divBdr>
        <w:top w:val="none" w:sz="0" w:space="0" w:color="auto"/>
        <w:left w:val="none" w:sz="0" w:space="0" w:color="auto"/>
        <w:bottom w:val="none" w:sz="0" w:space="0" w:color="auto"/>
        <w:right w:val="none" w:sz="0" w:space="0" w:color="auto"/>
      </w:divBdr>
    </w:div>
    <w:div w:id="1226647242">
      <w:bodyDiv w:val="1"/>
      <w:marLeft w:val="0"/>
      <w:marRight w:val="0"/>
      <w:marTop w:val="0"/>
      <w:marBottom w:val="0"/>
      <w:divBdr>
        <w:top w:val="none" w:sz="0" w:space="0" w:color="auto"/>
        <w:left w:val="none" w:sz="0" w:space="0" w:color="auto"/>
        <w:bottom w:val="none" w:sz="0" w:space="0" w:color="auto"/>
        <w:right w:val="none" w:sz="0" w:space="0" w:color="auto"/>
      </w:divBdr>
    </w:div>
    <w:div w:id="1255632317">
      <w:bodyDiv w:val="1"/>
      <w:marLeft w:val="0"/>
      <w:marRight w:val="0"/>
      <w:marTop w:val="0"/>
      <w:marBottom w:val="0"/>
      <w:divBdr>
        <w:top w:val="none" w:sz="0" w:space="0" w:color="auto"/>
        <w:left w:val="none" w:sz="0" w:space="0" w:color="auto"/>
        <w:bottom w:val="none" w:sz="0" w:space="0" w:color="auto"/>
        <w:right w:val="none" w:sz="0" w:space="0" w:color="auto"/>
      </w:divBdr>
    </w:div>
    <w:div w:id="1406418480">
      <w:bodyDiv w:val="1"/>
      <w:marLeft w:val="0"/>
      <w:marRight w:val="0"/>
      <w:marTop w:val="0"/>
      <w:marBottom w:val="0"/>
      <w:divBdr>
        <w:top w:val="none" w:sz="0" w:space="0" w:color="auto"/>
        <w:left w:val="none" w:sz="0" w:space="0" w:color="auto"/>
        <w:bottom w:val="none" w:sz="0" w:space="0" w:color="auto"/>
        <w:right w:val="none" w:sz="0" w:space="0" w:color="auto"/>
      </w:divBdr>
    </w:div>
    <w:div w:id="1411736596">
      <w:bodyDiv w:val="1"/>
      <w:marLeft w:val="0"/>
      <w:marRight w:val="0"/>
      <w:marTop w:val="0"/>
      <w:marBottom w:val="0"/>
      <w:divBdr>
        <w:top w:val="none" w:sz="0" w:space="0" w:color="auto"/>
        <w:left w:val="none" w:sz="0" w:space="0" w:color="auto"/>
        <w:bottom w:val="none" w:sz="0" w:space="0" w:color="auto"/>
        <w:right w:val="none" w:sz="0" w:space="0" w:color="auto"/>
      </w:divBdr>
    </w:div>
    <w:div w:id="1612471882">
      <w:bodyDiv w:val="1"/>
      <w:marLeft w:val="0"/>
      <w:marRight w:val="0"/>
      <w:marTop w:val="0"/>
      <w:marBottom w:val="0"/>
      <w:divBdr>
        <w:top w:val="none" w:sz="0" w:space="0" w:color="auto"/>
        <w:left w:val="none" w:sz="0" w:space="0" w:color="auto"/>
        <w:bottom w:val="none" w:sz="0" w:space="0" w:color="auto"/>
        <w:right w:val="none" w:sz="0" w:space="0" w:color="auto"/>
      </w:divBdr>
    </w:div>
    <w:div w:id="1709182054">
      <w:bodyDiv w:val="1"/>
      <w:marLeft w:val="0"/>
      <w:marRight w:val="0"/>
      <w:marTop w:val="0"/>
      <w:marBottom w:val="0"/>
      <w:divBdr>
        <w:top w:val="none" w:sz="0" w:space="0" w:color="auto"/>
        <w:left w:val="none" w:sz="0" w:space="0" w:color="auto"/>
        <w:bottom w:val="none" w:sz="0" w:space="0" w:color="auto"/>
        <w:right w:val="none" w:sz="0" w:space="0" w:color="auto"/>
      </w:divBdr>
    </w:div>
    <w:div w:id="1749307303">
      <w:bodyDiv w:val="1"/>
      <w:marLeft w:val="0"/>
      <w:marRight w:val="0"/>
      <w:marTop w:val="0"/>
      <w:marBottom w:val="0"/>
      <w:divBdr>
        <w:top w:val="none" w:sz="0" w:space="0" w:color="auto"/>
        <w:left w:val="none" w:sz="0" w:space="0" w:color="auto"/>
        <w:bottom w:val="none" w:sz="0" w:space="0" w:color="auto"/>
        <w:right w:val="none" w:sz="0" w:space="0" w:color="auto"/>
      </w:divBdr>
      <w:divsChild>
        <w:div w:id="331301675">
          <w:marLeft w:val="-108"/>
          <w:marRight w:val="0"/>
          <w:marTop w:val="0"/>
          <w:marBottom w:val="0"/>
          <w:divBdr>
            <w:top w:val="none" w:sz="0" w:space="0" w:color="auto"/>
            <w:left w:val="none" w:sz="0" w:space="0" w:color="auto"/>
            <w:bottom w:val="none" w:sz="0" w:space="0" w:color="auto"/>
            <w:right w:val="none" w:sz="0" w:space="0" w:color="auto"/>
          </w:divBdr>
        </w:div>
      </w:divsChild>
    </w:div>
    <w:div w:id="1817339629">
      <w:bodyDiv w:val="1"/>
      <w:marLeft w:val="0"/>
      <w:marRight w:val="0"/>
      <w:marTop w:val="0"/>
      <w:marBottom w:val="0"/>
      <w:divBdr>
        <w:top w:val="none" w:sz="0" w:space="0" w:color="auto"/>
        <w:left w:val="none" w:sz="0" w:space="0" w:color="auto"/>
        <w:bottom w:val="none" w:sz="0" w:space="0" w:color="auto"/>
        <w:right w:val="none" w:sz="0" w:space="0" w:color="auto"/>
      </w:divBdr>
    </w:div>
    <w:div w:id="1834564408">
      <w:bodyDiv w:val="1"/>
      <w:marLeft w:val="0"/>
      <w:marRight w:val="0"/>
      <w:marTop w:val="0"/>
      <w:marBottom w:val="0"/>
      <w:divBdr>
        <w:top w:val="none" w:sz="0" w:space="0" w:color="auto"/>
        <w:left w:val="none" w:sz="0" w:space="0" w:color="auto"/>
        <w:bottom w:val="none" w:sz="0" w:space="0" w:color="auto"/>
        <w:right w:val="none" w:sz="0" w:space="0" w:color="auto"/>
      </w:divBdr>
    </w:div>
    <w:div w:id="1885603628">
      <w:bodyDiv w:val="1"/>
      <w:marLeft w:val="0"/>
      <w:marRight w:val="0"/>
      <w:marTop w:val="0"/>
      <w:marBottom w:val="0"/>
      <w:divBdr>
        <w:top w:val="none" w:sz="0" w:space="0" w:color="auto"/>
        <w:left w:val="none" w:sz="0" w:space="0" w:color="auto"/>
        <w:bottom w:val="none" w:sz="0" w:space="0" w:color="auto"/>
        <w:right w:val="none" w:sz="0" w:space="0" w:color="auto"/>
      </w:divBdr>
    </w:div>
    <w:div w:id="210930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zpp.rospotrebnadzor.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1572</Words>
  <Characters>8964</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Мы осуществляем комплекс услуг в соответствии с Приказом Минздравсоцразвития России от 31</vt:lpstr>
    </vt:vector>
  </TitlesOfParts>
  <Company>ФГУЗ "ЦГиЭ в РС(Я)"</Company>
  <LinksUpToDate>false</LinksUpToDate>
  <CharactersWithSpaces>10515</CharactersWithSpaces>
  <SharedDoc>false</SharedDoc>
  <HLinks>
    <vt:vector size="6" baseType="variant">
      <vt:variant>
        <vt:i4>7012455</vt:i4>
      </vt:variant>
      <vt:variant>
        <vt:i4>0</vt:i4>
      </vt:variant>
      <vt:variant>
        <vt:i4>0</vt:i4>
      </vt:variant>
      <vt:variant>
        <vt:i4>5</vt:i4>
      </vt:variant>
      <vt:variant>
        <vt:lpwstr>http://zpp.rospotrebnadzor.ru/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Мы осуществляем комплекс услуг в соответствии с Приказом Минздравсоцразвития России от 31</dc:title>
  <dc:creator>Отдел СГМ и ИТ</dc:creator>
  <cp:lastModifiedBy>Пользователь</cp:lastModifiedBy>
  <cp:revision>38</cp:revision>
  <cp:lastPrinted>2018-08-14T02:37:00Z</cp:lastPrinted>
  <dcterms:created xsi:type="dcterms:W3CDTF">2025-01-13T01:38:00Z</dcterms:created>
  <dcterms:modified xsi:type="dcterms:W3CDTF">2026-01-27T02:41:00Z</dcterms:modified>
</cp:coreProperties>
</file>