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E2" w:rsidRDefault="007164E2" w:rsidP="007164E2">
      <w:pPr>
        <w:spacing w:line="254" w:lineRule="exact"/>
        <w:jc w:val="both"/>
        <w:rPr>
          <w:sz w:val="22"/>
          <w:szCs w:val="22"/>
        </w:rPr>
      </w:pP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Детали костюма, фурнитура, швы, всевозможные резинки, застежки, цепочки, тесемки и другие украшения должны быть хорошо закреплены, не должны давить или натирать кожу и мешать движениям.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Материал, из которого </w:t>
      </w:r>
      <w:proofErr w:type="gramStart"/>
      <w:r w:rsidRPr="002A73DA">
        <w:rPr>
          <w:color w:val="263238"/>
          <w:sz w:val="28"/>
          <w:szCs w:val="28"/>
        </w:rPr>
        <w:t>изготовлены элементы одежды должен</w:t>
      </w:r>
      <w:proofErr w:type="gramEnd"/>
      <w:r w:rsidRPr="002A73DA">
        <w:rPr>
          <w:color w:val="263238"/>
          <w:sz w:val="28"/>
          <w:szCs w:val="28"/>
        </w:rPr>
        <w:t xml:space="preserve"> быть гигроскопичным и с высокой воздухопроницаемостью, иметь окраску устойчивую к стирке, поту и сухому трению, постороннего неприятного химического запаха быть не должно.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rStyle w:val="ad"/>
          <w:color w:val="263238"/>
          <w:sz w:val="28"/>
          <w:szCs w:val="28"/>
        </w:rPr>
        <w:t>На маркировке обязательно указывается: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Наименование и вид (назначение) </w:t>
      </w:r>
      <w:proofErr w:type="gramStart"/>
      <w:r>
        <w:rPr>
          <w:color w:val="263238"/>
          <w:sz w:val="28"/>
          <w:szCs w:val="28"/>
        </w:rPr>
        <w:t>изделии</w:t>
      </w:r>
      <w:proofErr w:type="gramEnd"/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Наименование страны, где изготовлена продукция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Наименование и местонахождение изготовителя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Дату изготовления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Единый знак обращения на </w:t>
      </w:r>
      <w:proofErr w:type="gramStart"/>
      <w:r w:rsidRPr="002A73DA">
        <w:rPr>
          <w:color w:val="263238"/>
          <w:sz w:val="28"/>
          <w:szCs w:val="28"/>
        </w:rPr>
        <w:t>рынке</w:t>
      </w:r>
      <w:proofErr w:type="gramEnd"/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Вид и массовая доля (процентное содержание) натурального и химического сырья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Символы по уходу и размер изделия</w:t>
      </w:r>
      <w:r>
        <w:rPr>
          <w:color w:val="263238"/>
          <w:sz w:val="28"/>
          <w:szCs w:val="28"/>
        </w:rPr>
        <w:t>.</w:t>
      </w:r>
    </w:p>
    <w:p w:rsidR="0068267F" w:rsidRPr="007164E2" w:rsidRDefault="0068267F" w:rsidP="0068267F">
      <w:pPr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B9751C" w:rsidRPr="007164E2" w:rsidRDefault="00B9751C" w:rsidP="007164E2">
      <w:pPr>
        <w:spacing w:line="254" w:lineRule="exact"/>
        <w:jc w:val="both"/>
        <w:rPr>
          <w:sz w:val="22"/>
          <w:szCs w:val="22"/>
        </w:rPr>
      </w:pPr>
    </w:p>
    <w:p w:rsidR="007164E2" w:rsidRPr="007164E2" w:rsidRDefault="007164E2" w:rsidP="007164E2">
      <w:pPr>
        <w:tabs>
          <w:tab w:val="left" w:pos="0"/>
        </w:tabs>
        <w:ind w:left="142"/>
        <w:jc w:val="both"/>
        <w:rPr>
          <w:sz w:val="22"/>
          <w:szCs w:val="22"/>
        </w:rPr>
      </w:pPr>
    </w:p>
    <w:p w:rsidR="00090044" w:rsidRPr="00B64FA7" w:rsidRDefault="007164E2" w:rsidP="00090044">
      <w:pPr>
        <w:ind w:firstLine="284"/>
        <w:jc w:val="center"/>
      </w:pPr>
      <w:r>
        <w:rPr>
          <w:sz w:val="24"/>
          <w:szCs w:val="24"/>
        </w:rPr>
        <w:t>Г</w:t>
      </w:r>
      <w:r w:rsidR="00090044" w:rsidRPr="00BF4DE9">
        <w:rPr>
          <w:sz w:val="24"/>
          <w:szCs w:val="24"/>
        </w:rPr>
        <w:t>ОСУДАРСТВЕННЫЙ  ИНФОРМАЦИОННЫЙ  РЕСУРС</w:t>
      </w:r>
      <w:r w:rsidR="00090044" w:rsidRPr="001F2DFE">
        <w:rPr>
          <w:sz w:val="20"/>
          <w:szCs w:val="20"/>
        </w:rPr>
        <w:t xml:space="preserve">  </w:t>
      </w:r>
      <w:hyperlink r:id="rId5" w:history="1">
        <w:r w:rsidR="00090044" w:rsidRPr="00B64FA7">
          <w:rPr>
            <w:rStyle w:val="a3"/>
          </w:rPr>
          <w:t>http://zpp.rospotrebnadzor.ru/</w:t>
        </w:r>
      </w:hyperlink>
    </w:p>
    <w:p w:rsidR="00090044" w:rsidRDefault="00090044" w:rsidP="00090044">
      <w:pPr>
        <w:ind w:firstLine="284"/>
        <w:jc w:val="both"/>
        <w:rPr>
          <w:sz w:val="20"/>
          <w:szCs w:val="20"/>
        </w:rPr>
      </w:pPr>
    </w:p>
    <w:p w:rsidR="00090044" w:rsidRDefault="00090044" w:rsidP="00090044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119120" cy="2428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044" w:rsidRDefault="00090044" w:rsidP="00090044">
      <w:pPr>
        <w:ind w:firstLine="284"/>
        <w:jc w:val="both"/>
        <w:rPr>
          <w:sz w:val="20"/>
          <w:szCs w:val="20"/>
        </w:rPr>
      </w:pPr>
    </w:p>
    <w:p w:rsidR="00090044" w:rsidRPr="007164E2" w:rsidRDefault="00090044" w:rsidP="00090044">
      <w:pPr>
        <w:jc w:val="center"/>
        <w:rPr>
          <w:b/>
          <w:sz w:val="22"/>
          <w:szCs w:val="22"/>
        </w:rPr>
      </w:pPr>
      <w:r w:rsidRPr="007164E2">
        <w:rPr>
          <w:b/>
          <w:sz w:val="22"/>
          <w:szCs w:val="22"/>
        </w:rPr>
        <w:t>На данном портале размещено: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нормативная правовая база в сфере защите прав потребителей;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результаты проверок,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решения судов по делам в сфере защиты прав потребителей;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новости в сфере защиты прав потребителей;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 xml:space="preserve">образцы претензий и исковых заявлений; </w:t>
      </w:r>
    </w:p>
    <w:p w:rsidR="00090044" w:rsidRPr="007164E2" w:rsidRDefault="00090044" w:rsidP="00090044">
      <w:pPr>
        <w:numPr>
          <w:ilvl w:val="0"/>
          <w:numId w:val="14"/>
        </w:numPr>
        <w:ind w:left="0" w:firstLine="0"/>
        <w:jc w:val="both"/>
        <w:rPr>
          <w:sz w:val="22"/>
          <w:szCs w:val="22"/>
        </w:rPr>
      </w:pPr>
      <w:r w:rsidRPr="007164E2">
        <w:rPr>
          <w:sz w:val="22"/>
          <w:szCs w:val="22"/>
        </w:rPr>
        <w:t>ВИРТУАЛЬНАЯ ПРИЕМНАЯ, где можно задать интересующий вопрос.</w:t>
      </w:r>
    </w:p>
    <w:p w:rsidR="00090044" w:rsidRPr="007164E2" w:rsidRDefault="00090044" w:rsidP="00090044">
      <w:pPr>
        <w:ind w:firstLine="284"/>
        <w:jc w:val="both"/>
        <w:rPr>
          <w:sz w:val="22"/>
          <w:szCs w:val="22"/>
        </w:rPr>
      </w:pPr>
    </w:p>
    <w:p w:rsidR="00090044" w:rsidRPr="007042CB" w:rsidRDefault="00090044" w:rsidP="0009004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Консультационный центр по защите прав потребителей:</w:t>
      </w:r>
      <w:r w:rsidRPr="005C2D30">
        <w:rPr>
          <w:b/>
          <w:sz w:val="20"/>
          <w:szCs w:val="20"/>
        </w:rPr>
        <w:t xml:space="preserve"> 8 (4112) 446158.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zpp</w:t>
      </w:r>
      <w:proofErr w:type="spellEnd"/>
      <w:r w:rsidRPr="007042CB">
        <w:rPr>
          <w:b/>
          <w:sz w:val="20"/>
          <w:szCs w:val="20"/>
        </w:rPr>
        <w:t>@</w:t>
      </w:r>
      <w:proofErr w:type="spellStart"/>
      <w:r>
        <w:rPr>
          <w:b/>
          <w:sz w:val="20"/>
          <w:szCs w:val="20"/>
          <w:lang w:val="en-US"/>
        </w:rPr>
        <w:t>fbuz</w:t>
      </w:r>
      <w:proofErr w:type="spellEnd"/>
      <w:r w:rsidRPr="007042CB">
        <w:rPr>
          <w:b/>
          <w:sz w:val="20"/>
          <w:szCs w:val="20"/>
        </w:rPr>
        <w:t>14.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p w:rsidR="004F04E7" w:rsidRDefault="004F04E7" w:rsidP="001F2DFE">
      <w:pPr>
        <w:jc w:val="both"/>
        <w:rPr>
          <w:sz w:val="24"/>
          <w:szCs w:val="24"/>
        </w:rPr>
      </w:pPr>
    </w:p>
    <w:p w:rsidR="004F04E7" w:rsidRDefault="004F04E7" w:rsidP="001F2DFE">
      <w:pPr>
        <w:jc w:val="both"/>
        <w:rPr>
          <w:sz w:val="24"/>
          <w:szCs w:val="24"/>
        </w:rPr>
      </w:pPr>
    </w:p>
    <w:p w:rsidR="004F04E7" w:rsidRDefault="004F04E7" w:rsidP="001F2DFE">
      <w:pPr>
        <w:jc w:val="both"/>
        <w:rPr>
          <w:sz w:val="24"/>
          <w:szCs w:val="24"/>
        </w:rPr>
      </w:pPr>
    </w:p>
    <w:p w:rsidR="007505F7" w:rsidRPr="00BF4DE9" w:rsidRDefault="00315F88" w:rsidP="00BF4DE9">
      <w:pPr>
        <w:jc w:val="center"/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000" cy="6477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84" w:rsidRDefault="00260F84" w:rsidP="004404B3">
      <w:pPr>
        <w:jc w:val="center"/>
        <w:rPr>
          <w:b/>
        </w:rPr>
      </w:pPr>
      <w:r>
        <w:rPr>
          <w:b/>
        </w:rPr>
        <w:t xml:space="preserve">ФБУЗ «Центр гигиены и эпидемиологии в Республике Саха (Якутия) </w:t>
      </w:r>
    </w:p>
    <w:p w:rsidR="00F95F74" w:rsidRDefault="00A215C0" w:rsidP="004404B3">
      <w:pPr>
        <w:jc w:val="center"/>
        <w:rPr>
          <w:b/>
        </w:rPr>
      </w:pPr>
      <w:r>
        <w:rPr>
          <w:b/>
        </w:rPr>
        <w:t xml:space="preserve">Отдел защиты прав потребителей </w:t>
      </w:r>
      <w:r w:rsidR="00F95F74">
        <w:rPr>
          <w:b/>
        </w:rPr>
        <w:t xml:space="preserve"> </w:t>
      </w:r>
    </w:p>
    <w:p w:rsidR="00B37C62" w:rsidRDefault="0018678B" w:rsidP="004404B3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60F84" w:rsidRDefault="00260F84" w:rsidP="00F51D7A">
      <w:pPr>
        <w:ind w:left="284"/>
        <w:rPr>
          <w:noProof/>
          <w:lang w:eastAsia="ru-RU"/>
        </w:rPr>
      </w:pPr>
    </w:p>
    <w:p w:rsidR="00AA1286" w:rsidRDefault="00CE385C" w:rsidP="00F51D7A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7650" cy="2336799"/>
            <wp:effectExtent l="19050" t="0" r="0" b="0"/>
            <wp:docPr id="4" name="Рисунок 2" descr="C:\Users\Пользователь\Desktop\Все по информированию Предпринимателей\Все по информированию на 2023 год\3 кв. 2023\1dca81b8ec9a4d68ef709dcf8eab7c9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се по информированию Предпринимателей\Все по информированию на 2023 год\3 кв. 2023\1dca81b8ec9a4d68ef709dcf8eab7c91-1024x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59" cy="233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C0" w:rsidRDefault="00A215C0" w:rsidP="00F51D7A">
      <w:pPr>
        <w:ind w:left="284"/>
        <w:rPr>
          <w:noProof/>
          <w:lang w:eastAsia="ru-RU"/>
        </w:rPr>
      </w:pPr>
    </w:p>
    <w:p w:rsidR="00A215C0" w:rsidRDefault="00A215C0" w:rsidP="00F51D7A">
      <w:pPr>
        <w:ind w:left="284"/>
        <w:rPr>
          <w:noProof/>
          <w:lang w:eastAsia="ru-RU"/>
        </w:rPr>
      </w:pPr>
    </w:p>
    <w:p w:rsidR="00A215C0" w:rsidRDefault="00A215C0" w:rsidP="00F51D7A">
      <w:pPr>
        <w:ind w:left="284"/>
        <w:rPr>
          <w:noProof/>
          <w:lang w:eastAsia="ru-RU"/>
        </w:rPr>
      </w:pPr>
    </w:p>
    <w:p w:rsidR="00A215C0" w:rsidRDefault="00A215C0" w:rsidP="00F51D7A">
      <w:pPr>
        <w:ind w:left="284"/>
        <w:rPr>
          <w:noProof/>
          <w:lang w:eastAsia="ru-RU"/>
        </w:rPr>
      </w:pPr>
    </w:p>
    <w:p w:rsidR="00A215C0" w:rsidRDefault="00A215C0" w:rsidP="00F51D7A">
      <w:pPr>
        <w:ind w:left="284"/>
        <w:rPr>
          <w:noProof/>
          <w:lang w:eastAsia="ru-RU"/>
        </w:rPr>
      </w:pPr>
    </w:p>
    <w:p w:rsidR="00F73738" w:rsidRDefault="002030A8" w:rsidP="00F73738">
      <w:pPr>
        <w:pStyle w:val="1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Памятка</w:t>
      </w:r>
      <w:r w:rsidR="00A215C0">
        <w:rPr>
          <w:color w:val="000000"/>
          <w:sz w:val="28"/>
          <w:szCs w:val="28"/>
        </w:rPr>
        <w:t xml:space="preserve">. </w:t>
      </w:r>
      <w:r w:rsidR="006F748E">
        <w:rPr>
          <w:color w:val="000000"/>
          <w:sz w:val="28"/>
          <w:szCs w:val="28"/>
        </w:rPr>
        <w:t xml:space="preserve"> </w:t>
      </w:r>
    </w:p>
    <w:p w:rsidR="00672850" w:rsidRPr="00672850" w:rsidRDefault="00A215C0" w:rsidP="00672850">
      <w:pPr>
        <w:pStyle w:val="1"/>
        <w:spacing w:before="240" w:beforeAutospacing="0" w:after="240" w:afterAutospacing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Реализация </w:t>
      </w:r>
      <w:r w:rsidR="00863056">
        <w:rPr>
          <w:color w:val="000000"/>
          <w:sz w:val="28"/>
          <w:szCs w:val="28"/>
          <w:lang w:eastAsia="ru-RU"/>
        </w:rPr>
        <w:t xml:space="preserve">новогодних подарков и игрушек. </w:t>
      </w:r>
      <w:r>
        <w:rPr>
          <w:color w:val="000000"/>
          <w:sz w:val="28"/>
          <w:szCs w:val="28"/>
          <w:lang w:eastAsia="ru-RU"/>
        </w:rPr>
        <w:t xml:space="preserve"> </w:t>
      </w:r>
      <w:r w:rsidR="00AA1286">
        <w:rPr>
          <w:color w:val="000000"/>
          <w:sz w:val="28"/>
          <w:szCs w:val="28"/>
          <w:lang w:eastAsia="ru-RU"/>
        </w:rPr>
        <w:t xml:space="preserve"> </w:t>
      </w:r>
      <w:r w:rsidR="00AC46D3">
        <w:rPr>
          <w:color w:val="000000"/>
          <w:sz w:val="28"/>
          <w:szCs w:val="28"/>
          <w:lang w:eastAsia="ru-RU"/>
        </w:rPr>
        <w:t xml:space="preserve"> </w:t>
      </w:r>
    </w:p>
    <w:p w:rsidR="008F717B" w:rsidRDefault="008F717B" w:rsidP="00672850">
      <w:pPr>
        <w:rPr>
          <w:b/>
          <w:sz w:val="24"/>
          <w:szCs w:val="24"/>
        </w:rPr>
      </w:pPr>
    </w:p>
    <w:p w:rsidR="00BF4DE9" w:rsidRDefault="00BF4DE9" w:rsidP="00D03392">
      <w:pPr>
        <w:ind w:left="180"/>
        <w:jc w:val="center"/>
        <w:rPr>
          <w:b/>
          <w:sz w:val="24"/>
          <w:szCs w:val="24"/>
        </w:rPr>
      </w:pPr>
    </w:p>
    <w:p w:rsidR="006F748E" w:rsidRPr="000E2C9D" w:rsidRDefault="006F748E" w:rsidP="00D03392">
      <w:pPr>
        <w:ind w:left="180"/>
        <w:jc w:val="center"/>
        <w:rPr>
          <w:b/>
          <w:sz w:val="24"/>
          <w:szCs w:val="24"/>
        </w:rPr>
      </w:pPr>
    </w:p>
    <w:p w:rsidR="00873A46" w:rsidRDefault="000E2C9D" w:rsidP="00D03392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0E2C9D">
        <w:rPr>
          <w:b/>
          <w:sz w:val="24"/>
          <w:szCs w:val="24"/>
        </w:rPr>
        <w:t xml:space="preserve">. </w:t>
      </w:r>
      <w:r w:rsidR="00F95F74">
        <w:rPr>
          <w:b/>
          <w:sz w:val="24"/>
          <w:szCs w:val="24"/>
        </w:rPr>
        <w:t>Якутск</w:t>
      </w:r>
    </w:p>
    <w:p w:rsidR="00B9751C" w:rsidRPr="000E2C9D" w:rsidRDefault="00B9751C" w:rsidP="00D03392">
      <w:pPr>
        <w:ind w:left="180"/>
        <w:jc w:val="center"/>
        <w:rPr>
          <w:b/>
          <w:sz w:val="24"/>
          <w:szCs w:val="24"/>
        </w:rPr>
      </w:pPr>
    </w:p>
    <w:p w:rsidR="003255C2" w:rsidRDefault="003255C2" w:rsidP="003255C2">
      <w:pPr>
        <w:ind w:left="180"/>
        <w:jc w:val="center"/>
        <w:rPr>
          <w:b/>
          <w:sz w:val="20"/>
          <w:szCs w:val="20"/>
        </w:rPr>
      </w:pP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rStyle w:val="ad"/>
          <w:color w:val="263238"/>
          <w:sz w:val="28"/>
          <w:szCs w:val="28"/>
        </w:rPr>
        <w:lastRenderedPageBreak/>
        <w:t>Товары детского ассортимента и игрушки должны соответствовать требованиям:</w:t>
      </w:r>
    </w:p>
    <w:p w:rsidR="00B9751C" w:rsidRPr="002A73DA" w:rsidRDefault="0018678B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hyperlink r:id="rId9" w:history="1">
        <w:proofErr w:type="gramStart"/>
        <w:r w:rsidR="00B9751C" w:rsidRPr="002A73DA">
          <w:rPr>
            <w:rStyle w:val="a3"/>
            <w:sz w:val="28"/>
            <w:szCs w:val="28"/>
          </w:rPr>
          <w:t>ТР</w:t>
        </w:r>
        <w:proofErr w:type="gramEnd"/>
        <w:r w:rsidR="00B9751C" w:rsidRPr="002A73DA">
          <w:rPr>
            <w:rStyle w:val="a3"/>
            <w:sz w:val="28"/>
            <w:szCs w:val="28"/>
          </w:rPr>
          <w:t xml:space="preserve"> ТС 007/2011</w:t>
        </w:r>
      </w:hyperlink>
      <w:r w:rsidR="00B9751C" w:rsidRPr="002A73DA">
        <w:rPr>
          <w:color w:val="263238"/>
          <w:sz w:val="28"/>
          <w:szCs w:val="28"/>
        </w:rPr>
        <w:t> Технический регламент Таможенного союза «О безопасности продукции, предназначенной для детей и подростков» </w:t>
      </w:r>
    </w:p>
    <w:p w:rsidR="00B9751C" w:rsidRPr="002A73DA" w:rsidRDefault="0018678B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hyperlink r:id="rId10" w:history="1">
        <w:proofErr w:type="gramStart"/>
        <w:r w:rsidR="00B9751C" w:rsidRPr="002A73DA">
          <w:rPr>
            <w:rStyle w:val="a3"/>
            <w:sz w:val="28"/>
            <w:szCs w:val="28"/>
          </w:rPr>
          <w:t>ТР</w:t>
        </w:r>
        <w:proofErr w:type="gramEnd"/>
        <w:r w:rsidR="00B9751C" w:rsidRPr="002A73DA">
          <w:rPr>
            <w:rStyle w:val="a3"/>
            <w:sz w:val="28"/>
            <w:szCs w:val="28"/>
          </w:rPr>
          <w:t xml:space="preserve"> ТС 008/2011</w:t>
        </w:r>
      </w:hyperlink>
      <w:r w:rsidR="00B9751C" w:rsidRPr="002A73DA">
        <w:rPr>
          <w:color w:val="263238"/>
          <w:sz w:val="28"/>
          <w:szCs w:val="28"/>
        </w:rPr>
        <w:t> Технический регламент Таможенного союза «О безопасности игрушек».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proofErr w:type="gramStart"/>
      <w:r w:rsidRPr="002A73DA">
        <w:rPr>
          <w:color w:val="263238"/>
          <w:sz w:val="28"/>
          <w:szCs w:val="28"/>
        </w:rPr>
        <w:t>Документами, подтверждающими</w:t>
      </w:r>
      <w:r>
        <w:rPr>
          <w:color w:val="263238"/>
          <w:sz w:val="28"/>
          <w:szCs w:val="28"/>
        </w:rPr>
        <w:t xml:space="preserve"> к</w:t>
      </w:r>
      <w:r w:rsidRPr="002A73DA">
        <w:rPr>
          <w:color w:val="263238"/>
          <w:sz w:val="28"/>
          <w:szCs w:val="28"/>
        </w:rPr>
        <w:t>ачество и безопасность детских товаров подтверждают</w:t>
      </w:r>
      <w:proofErr w:type="gramEnd"/>
      <w:r w:rsidRPr="002A73DA">
        <w:rPr>
          <w:color w:val="263238"/>
          <w:sz w:val="28"/>
          <w:szCs w:val="28"/>
        </w:rPr>
        <w:t xml:space="preserve"> сертификат соответствия и декларация о соответствии. Вся необходимая информация о товаре должна содержаться на маркировочном ярлыке в доступном и читаемом виде на русском языке. Продукция, которая не маркирована единым знаком обращения продукции на рынке государств – членов Таможенного союза не допускается к выпуску в обращение на рынке.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rStyle w:val="ad"/>
          <w:color w:val="263238"/>
          <w:sz w:val="28"/>
          <w:szCs w:val="28"/>
        </w:rPr>
        <w:t>Информация для потребителя об игрушке должна содержать следующие сведения: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Наименование игрушки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Наименование страны, где изготовлена игрушка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Наименование и местонахождение изготовителя (уполномоченного изготовителем лица), импортера, информацию для связи с ними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Товарный знак изготовителя (при наличии)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Минимальный возраст ребенка, для которого предназначена игрушка или </w:t>
      </w:r>
      <w:r w:rsidRPr="002A73DA">
        <w:rPr>
          <w:color w:val="263238"/>
          <w:sz w:val="28"/>
          <w:szCs w:val="28"/>
        </w:rPr>
        <w:lastRenderedPageBreak/>
        <w:t>пиктограмма, обозначающая возраст ребенка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Дата изготовления;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Срок службы или срок годности (при их установлении)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rStyle w:val="ad"/>
          <w:color w:val="263238"/>
          <w:sz w:val="28"/>
          <w:szCs w:val="28"/>
        </w:rPr>
        <w:t>При необходимости указываются следующие сведения: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Основной конструкционный материал игрушки (для детей до 3 лет)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Способы ухода за игрушкой</w:t>
      </w:r>
      <w:r>
        <w:rPr>
          <w:color w:val="263238"/>
          <w:sz w:val="28"/>
          <w:szCs w:val="28"/>
        </w:rPr>
        <w:t>;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Условия хранения</w:t>
      </w:r>
      <w:r>
        <w:rPr>
          <w:color w:val="263238"/>
          <w:sz w:val="28"/>
          <w:szCs w:val="28"/>
        </w:rPr>
        <w:t>.</w:t>
      </w:r>
    </w:p>
    <w:p w:rsidR="00B9751C" w:rsidRPr="002A73DA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rStyle w:val="ad"/>
          <w:color w:val="263238"/>
          <w:sz w:val="28"/>
          <w:szCs w:val="28"/>
        </w:rPr>
        <w:t>В зависимости от вида игрушки, на маркировке указывают:</w:t>
      </w:r>
    </w:p>
    <w:p w:rsidR="00B9751C" w:rsidRDefault="00B9751C" w:rsidP="00B9751C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Комплектность (для наборов)</w:t>
      </w:r>
      <w:r>
        <w:rPr>
          <w:color w:val="263238"/>
          <w:sz w:val="28"/>
          <w:szCs w:val="28"/>
        </w:rPr>
        <w:t>;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Правила эксплуатации игрушки</w:t>
      </w:r>
      <w:r>
        <w:rPr>
          <w:color w:val="263238"/>
          <w:sz w:val="28"/>
          <w:szCs w:val="28"/>
        </w:rPr>
        <w:t>;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Способы гигиенической обработки</w:t>
      </w:r>
      <w:r>
        <w:rPr>
          <w:color w:val="263238"/>
          <w:sz w:val="28"/>
          <w:szCs w:val="28"/>
        </w:rPr>
        <w:t>;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Меры безопасности при обращении с игрушкой</w:t>
      </w:r>
      <w:r>
        <w:rPr>
          <w:color w:val="263238"/>
          <w:sz w:val="28"/>
          <w:szCs w:val="28"/>
        </w:rPr>
        <w:t>.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Игрушка, входящая в состав набора вместе с пищевым продуктом, должна иметь собственную упаковку. Допускается наружное размещение пластмассовой игрушки без упаковки на упаковке пищевого продукта.</w:t>
      </w:r>
    </w:p>
    <w:p w:rsidR="003857D4" w:rsidRPr="002A73DA" w:rsidRDefault="003857D4" w:rsidP="003857D4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Елочные украшения, искусственные елки, </w:t>
      </w:r>
      <w:proofErr w:type="spellStart"/>
      <w:r w:rsidRPr="002A73DA">
        <w:rPr>
          <w:color w:val="263238"/>
          <w:sz w:val="28"/>
          <w:szCs w:val="28"/>
        </w:rPr>
        <w:t>электрогирлянды</w:t>
      </w:r>
      <w:proofErr w:type="spellEnd"/>
      <w:r w:rsidRPr="002A73DA">
        <w:rPr>
          <w:color w:val="263238"/>
          <w:sz w:val="28"/>
          <w:szCs w:val="28"/>
        </w:rPr>
        <w:t xml:space="preserve"> не считаются игрушками.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 xml:space="preserve">Требования </w:t>
      </w:r>
      <w:proofErr w:type="gramStart"/>
      <w:r w:rsidRPr="002A73DA">
        <w:rPr>
          <w:color w:val="263238"/>
          <w:sz w:val="28"/>
          <w:szCs w:val="28"/>
        </w:rPr>
        <w:t>ТР</w:t>
      </w:r>
      <w:proofErr w:type="gramEnd"/>
      <w:r w:rsidRPr="002A73DA">
        <w:rPr>
          <w:color w:val="263238"/>
          <w:sz w:val="28"/>
          <w:szCs w:val="28"/>
        </w:rPr>
        <w:t xml:space="preserve"> ТС «О безопасности игрушек» не распространяются на эти товары.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В соответствии со статьей 10, Закона Российской Федерации «О защите прав потребителей» от 07.02.1992 </w:t>
      </w:r>
      <w:hyperlink r:id="rId11" w:history="1">
        <w:r w:rsidRPr="002A73DA">
          <w:rPr>
            <w:rStyle w:val="a3"/>
            <w:sz w:val="28"/>
            <w:szCs w:val="28"/>
          </w:rPr>
          <w:t>№ 2300-1</w:t>
        </w:r>
      </w:hyperlink>
      <w:r w:rsidRPr="002A73DA">
        <w:rPr>
          <w:color w:val="263238"/>
          <w:sz w:val="28"/>
          <w:szCs w:val="28"/>
        </w:rPr>
        <w:t>  информация о данных товарах в обязательном порядке должна содержать: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lastRenderedPageBreak/>
        <w:t>Сведения об основных потребительских свойствах</w:t>
      </w:r>
      <w:r>
        <w:rPr>
          <w:color w:val="263238"/>
          <w:sz w:val="28"/>
          <w:szCs w:val="28"/>
        </w:rPr>
        <w:t>;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Цену в рублях</w:t>
      </w:r>
      <w:r>
        <w:rPr>
          <w:color w:val="263238"/>
          <w:sz w:val="28"/>
          <w:szCs w:val="28"/>
        </w:rPr>
        <w:t>;</w:t>
      </w:r>
    </w:p>
    <w:p w:rsidR="003857D4" w:rsidRPr="002A73DA" w:rsidRDefault="003857D4" w:rsidP="003857D4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Гарантийный срок, если он установлен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Правила и условия эффективного и безопасного использования товаров;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Срок службы или срок годности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Сведения о действиях потребителя по истечении указанных сроков и возможных последствиях при невыполнении таких действий (если товары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назначению)</w:t>
      </w:r>
      <w:r>
        <w:rPr>
          <w:color w:val="263238"/>
          <w:sz w:val="28"/>
          <w:szCs w:val="28"/>
        </w:rPr>
        <w:t>;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proofErr w:type="gramStart"/>
      <w:r w:rsidRPr="002A73DA">
        <w:rPr>
          <w:color w:val="263238"/>
          <w:sz w:val="28"/>
          <w:szCs w:val="28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</w:t>
      </w:r>
      <w:r>
        <w:rPr>
          <w:color w:val="263238"/>
          <w:sz w:val="28"/>
          <w:szCs w:val="28"/>
        </w:rPr>
        <w:t>;</w:t>
      </w:r>
      <w:proofErr w:type="gramEnd"/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Сведения об обязательном подтверждении соответствия товаров.</w:t>
      </w:r>
    </w:p>
    <w:p w:rsidR="0068267F" w:rsidRPr="002A73DA" w:rsidRDefault="0068267F" w:rsidP="0068267F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Карнавальные костюмы, несмотря на специфичность назначения, являются одеждой и должны выполнять все присущие ей функции.</w:t>
      </w:r>
    </w:p>
    <w:p w:rsidR="0068267F" w:rsidRPr="002A73DA" w:rsidRDefault="0068267F" w:rsidP="0068267F">
      <w:pPr>
        <w:pStyle w:val="a7"/>
        <w:shd w:val="clear" w:color="auto" w:fill="FFFFFF"/>
        <w:spacing w:before="0" w:after="0"/>
        <w:jc w:val="both"/>
        <w:rPr>
          <w:color w:val="263238"/>
          <w:sz w:val="28"/>
          <w:szCs w:val="28"/>
        </w:rPr>
      </w:pPr>
      <w:r w:rsidRPr="002A73DA">
        <w:rPr>
          <w:color w:val="263238"/>
          <w:sz w:val="28"/>
          <w:szCs w:val="28"/>
        </w:rPr>
        <w:t>Новогодний наряд должен быть легким, мягким, исключающим сдавливание поверхности тела, не вызывающим перегрева и переохлаждения и не оказывающим вредного воздействия на ребёнка.</w:t>
      </w:r>
    </w:p>
    <w:sectPr w:rsidR="0068267F" w:rsidRPr="002A73DA" w:rsidSect="00672850">
      <w:pgSz w:w="16838" w:h="11906" w:orient="landscape"/>
      <w:pgMar w:top="142" w:right="536" w:bottom="46" w:left="567" w:header="720" w:footer="720" w:gutter="0"/>
      <w:cols w:num="3" w:space="708" w:equalWidth="0">
        <w:col w:w="4962" w:space="567"/>
        <w:col w:w="4961" w:space="567"/>
        <w:col w:w="467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C261DB"/>
    <w:multiLevelType w:val="hybridMultilevel"/>
    <w:tmpl w:val="EE7C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1509"/>
    <w:multiLevelType w:val="hybridMultilevel"/>
    <w:tmpl w:val="6EC88B1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76ED"/>
    <w:multiLevelType w:val="hybridMultilevel"/>
    <w:tmpl w:val="955A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C025E"/>
    <w:multiLevelType w:val="multilevel"/>
    <w:tmpl w:val="E0444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C7166C"/>
    <w:multiLevelType w:val="hybridMultilevel"/>
    <w:tmpl w:val="B4209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C4431"/>
    <w:multiLevelType w:val="hybridMultilevel"/>
    <w:tmpl w:val="36302B48"/>
    <w:lvl w:ilvl="0" w:tplc="894CD3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C5377"/>
    <w:multiLevelType w:val="multilevel"/>
    <w:tmpl w:val="089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61C53"/>
    <w:multiLevelType w:val="hybridMultilevel"/>
    <w:tmpl w:val="16EE2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07A67"/>
    <w:multiLevelType w:val="hybridMultilevel"/>
    <w:tmpl w:val="4F9C707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39A1C6F"/>
    <w:multiLevelType w:val="hybridMultilevel"/>
    <w:tmpl w:val="FA7C2AC4"/>
    <w:lvl w:ilvl="0" w:tplc="426818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75A51C47"/>
    <w:multiLevelType w:val="hybridMultilevel"/>
    <w:tmpl w:val="E5B60188"/>
    <w:lvl w:ilvl="0" w:tplc="FA1A3F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A3C1E"/>
    <w:multiLevelType w:val="hybridMultilevel"/>
    <w:tmpl w:val="99B89B6A"/>
    <w:lvl w:ilvl="0" w:tplc="A11AED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64716C"/>
    <w:multiLevelType w:val="hybridMultilevel"/>
    <w:tmpl w:val="0A94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3"/>
  </w:num>
  <w:num w:numId="6">
    <w:abstractNumId w:val="2"/>
  </w:num>
  <w:num w:numId="7">
    <w:abstractNumId w:val="14"/>
  </w:num>
  <w:num w:numId="8">
    <w:abstractNumId w:val="8"/>
  </w:num>
  <w:num w:numId="9">
    <w:abstractNumId w:val="3"/>
  </w:num>
  <w:num w:numId="10">
    <w:abstractNumId w:val="10"/>
  </w:num>
  <w:num w:numId="11">
    <w:abstractNumId w:val="18"/>
  </w:num>
  <w:num w:numId="12">
    <w:abstractNumId w:val="11"/>
  </w:num>
  <w:num w:numId="13">
    <w:abstractNumId w:val="15"/>
  </w:num>
  <w:num w:numId="14">
    <w:abstractNumId w:val="4"/>
  </w:num>
  <w:num w:numId="15">
    <w:abstractNumId w:val="6"/>
  </w:num>
  <w:num w:numId="16">
    <w:abstractNumId w:val="5"/>
  </w:num>
  <w:num w:numId="17">
    <w:abstractNumId w:val="16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07F9F"/>
    <w:rsid w:val="0000620C"/>
    <w:rsid w:val="00024FAD"/>
    <w:rsid w:val="00035A24"/>
    <w:rsid w:val="00042E8F"/>
    <w:rsid w:val="00073EFD"/>
    <w:rsid w:val="0007737E"/>
    <w:rsid w:val="00082B78"/>
    <w:rsid w:val="00090044"/>
    <w:rsid w:val="000961A9"/>
    <w:rsid w:val="00097E91"/>
    <w:rsid w:val="000B0846"/>
    <w:rsid w:val="000C7EA1"/>
    <w:rsid w:val="000E2C9D"/>
    <w:rsid w:val="001218BB"/>
    <w:rsid w:val="00142266"/>
    <w:rsid w:val="001445DD"/>
    <w:rsid w:val="001653BE"/>
    <w:rsid w:val="00185DF4"/>
    <w:rsid w:val="0018678B"/>
    <w:rsid w:val="00186FFF"/>
    <w:rsid w:val="0019652F"/>
    <w:rsid w:val="001A1C79"/>
    <w:rsid w:val="001F2DFE"/>
    <w:rsid w:val="002030A8"/>
    <w:rsid w:val="002056EA"/>
    <w:rsid w:val="00252CDD"/>
    <w:rsid w:val="0025789F"/>
    <w:rsid w:val="00260F84"/>
    <w:rsid w:val="002A6FAE"/>
    <w:rsid w:val="002A787D"/>
    <w:rsid w:val="002B0DAF"/>
    <w:rsid w:val="002D17B8"/>
    <w:rsid w:val="002E478F"/>
    <w:rsid w:val="00306B59"/>
    <w:rsid w:val="00315F88"/>
    <w:rsid w:val="00316ADC"/>
    <w:rsid w:val="003255C2"/>
    <w:rsid w:val="00340330"/>
    <w:rsid w:val="00343662"/>
    <w:rsid w:val="00353FC2"/>
    <w:rsid w:val="00366C6C"/>
    <w:rsid w:val="00371356"/>
    <w:rsid w:val="00374DDA"/>
    <w:rsid w:val="003857D4"/>
    <w:rsid w:val="00386286"/>
    <w:rsid w:val="00387C5B"/>
    <w:rsid w:val="003A2F25"/>
    <w:rsid w:val="003C2E76"/>
    <w:rsid w:val="003D472F"/>
    <w:rsid w:val="003E43B3"/>
    <w:rsid w:val="004049EF"/>
    <w:rsid w:val="004404B3"/>
    <w:rsid w:val="004535EF"/>
    <w:rsid w:val="00461742"/>
    <w:rsid w:val="004C6BA5"/>
    <w:rsid w:val="004E7A17"/>
    <w:rsid w:val="004F04E7"/>
    <w:rsid w:val="004F0D44"/>
    <w:rsid w:val="005247B3"/>
    <w:rsid w:val="00555090"/>
    <w:rsid w:val="00560CE0"/>
    <w:rsid w:val="005778E0"/>
    <w:rsid w:val="00582B7B"/>
    <w:rsid w:val="005B5C3E"/>
    <w:rsid w:val="005C2D30"/>
    <w:rsid w:val="005C4243"/>
    <w:rsid w:val="005E6FE0"/>
    <w:rsid w:val="00601163"/>
    <w:rsid w:val="00633EC7"/>
    <w:rsid w:val="00641D2F"/>
    <w:rsid w:val="00672850"/>
    <w:rsid w:val="006732FE"/>
    <w:rsid w:val="0067740D"/>
    <w:rsid w:val="0068267F"/>
    <w:rsid w:val="006C774B"/>
    <w:rsid w:val="006D02AE"/>
    <w:rsid w:val="006F748E"/>
    <w:rsid w:val="007004B7"/>
    <w:rsid w:val="00703B3D"/>
    <w:rsid w:val="00715ED4"/>
    <w:rsid w:val="007164E2"/>
    <w:rsid w:val="0073390D"/>
    <w:rsid w:val="007505F7"/>
    <w:rsid w:val="007524AA"/>
    <w:rsid w:val="007612F3"/>
    <w:rsid w:val="00786897"/>
    <w:rsid w:val="007D2378"/>
    <w:rsid w:val="007E7FB3"/>
    <w:rsid w:val="007F1F4A"/>
    <w:rsid w:val="007F2ECE"/>
    <w:rsid w:val="00804C25"/>
    <w:rsid w:val="0081370E"/>
    <w:rsid w:val="008166B5"/>
    <w:rsid w:val="008513F7"/>
    <w:rsid w:val="008565A9"/>
    <w:rsid w:val="00863056"/>
    <w:rsid w:val="00873A46"/>
    <w:rsid w:val="008A73E8"/>
    <w:rsid w:val="008C0544"/>
    <w:rsid w:val="008D1F96"/>
    <w:rsid w:val="008D56FB"/>
    <w:rsid w:val="008E7DC8"/>
    <w:rsid w:val="008F0581"/>
    <w:rsid w:val="008F30E6"/>
    <w:rsid w:val="008F717B"/>
    <w:rsid w:val="00907F9F"/>
    <w:rsid w:val="00945AF6"/>
    <w:rsid w:val="00955240"/>
    <w:rsid w:val="00964A54"/>
    <w:rsid w:val="00987A58"/>
    <w:rsid w:val="009A5168"/>
    <w:rsid w:val="009C36D8"/>
    <w:rsid w:val="009D1DC3"/>
    <w:rsid w:val="009D27AD"/>
    <w:rsid w:val="00A2095A"/>
    <w:rsid w:val="00A215C0"/>
    <w:rsid w:val="00A37BB6"/>
    <w:rsid w:val="00A43A40"/>
    <w:rsid w:val="00A477F2"/>
    <w:rsid w:val="00A76470"/>
    <w:rsid w:val="00A928F7"/>
    <w:rsid w:val="00A9375E"/>
    <w:rsid w:val="00AA1286"/>
    <w:rsid w:val="00AA2D3C"/>
    <w:rsid w:val="00AC46D3"/>
    <w:rsid w:val="00AC71AA"/>
    <w:rsid w:val="00B12D52"/>
    <w:rsid w:val="00B30F24"/>
    <w:rsid w:val="00B35AF7"/>
    <w:rsid w:val="00B37C62"/>
    <w:rsid w:val="00B459F2"/>
    <w:rsid w:val="00B55AE2"/>
    <w:rsid w:val="00B64FA7"/>
    <w:rsid w:val="00B960AE"/>
    <w:rsid w:val="00B9751C"/>
    <w:rsid w:val="00BA399A"/>
    <w:rsid w:val="00BC1213"/>
    <w:rsid w:val="00BC694F"/>
    <w:rsid w:val="00BE3ABA"/>
    <w:rsid w:val="00BE6964"/>
    <w:rsid w:val="00BF4DE9"/>
    <w:rsid w:val="00BF74D9"/>
    <w:rsid w:val="00C00285"/>
    <w:rsid w:val="00C01C78"/>
    <w:rsid w:val="00C1397F"/>
    <w:rsid w:val="00C16954"/>
    <w:rsid w:val="00C25105"/>
    <w:rsid w:val="00C60744"/>
    <w:rsid w:val="00CE385C"/>
    <w:rsid w:val="00D03392"/>
    <w:rsid w:val="00D32D9E"/>
    <w:rsid w:val="00D356CB"/>
    <w:rsid w:val="00D420AF"/>
    <w:rsid w:val="00D52CBF"/>
    <w:rsid w:val="00D543DA"/>
    <w:rsid w:val="00DA058F"/>
    <w:rsid w:val="00DA1543"/>
    <w:rsid w:val="00DA589C"/>
    <w:rsid w:val="00DC399E"/>
    <w:rsid w:val="00DF49C3"/>
    <w:rsid w:val="00E1339C"/>
    <w:rsid w:val="00E307B8"/>
    <w:rsid w:val="00E32324"/>
    <w:rsid w:val="00E70070"/>
    <w:rsid w:val="00EC271B"/>
    <w:rsid w:val="00EE5D3B"/>
    <w:rsid w:val="00EE6C03"/>
    <w:rsid w:val="00F51D7A"/>
    <w:rsid w:val="00F61693"/>
    <w:rsid w:val="00F73738"/>
    <w:rsid w:val="00F9226B"/>
    <w:rsid w:val="00F95F74"/>
    <w:rsid w:val="00FC32E8"/>
    <w:rsid w:val="00FD6B41"/>
    <w:rsid w:val="00FF1F43"/>
    <w:rsid w:val="00FF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AF6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7F1F4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45AF6"/>
    <w:rPr>
      <w:rFonts w:ascii="Symbol" w:hAnsi="Symbol" w:cs="Symbol"/>
    </w:rPr>
  </w:style>
  <w:style w:type="character" w:customStyle="1" w:styleId="WW8Num1z1">
    <w:name w:val="WW8Num1z1"/>
    <w:rsid w:val="00945AF6"/>
    <w:rPr>
      <w:rFonts w:ascii="Courier New" w:hAnsi="Courier New" w:cs="Courier New"/>
    </w:rPr>
  </w:style>
  <w:style w:type="character" w:customStyle="1" w:styleId="WW8Num1z2">
    <w:name w:val="WW8Num1z2"/>
    <w:rsid w:val="00945AF6"/>
    <w:rPr>
      <w:rFonts w:ascii="Wingdings" w:hAnsi="Wingdings" w:cs="Wingdings"/>
    </w:rPr>
  </w:style>
  <w:style w:type="character" w:customStyle="1" w:styleId="WW8Num2z0">
    <w:name w:val="WW8Num2z0"/>
    <w:rsid w:val="00945AF6"/>
    <w:rPr>
      <w:rFonts w:ascii="Symbol" w:hAnsi="Symbol" w:cs="Symbol"/>
    </w:rPr>
  </w:style>
  <w:style w:type="character" w:customStyle="1" w:styleId="WW8Num2z1">
    <w:name w:val="WW8Num2z1"/>
    <w:rsid w:val="00945AF6"/>
    <w:rPr>
      <w:rFonts w:ascii="Courier New" w:hAnsi="Courier New" w:cs="Courier New"/>
    </w:rPr>
  </w:style>
  <w:style w:type="character" w:customStyle="1" w:styleId="WW8Num2z2">
    <w:name w:val="WW8Num2z2"/>
    <w:rsid w:val="00945AF6"/>
    <w:rPr>
      <w:rFonts w:ascii="Wingdings" w:hAnsi="Wingdings" w:cs="Wingdings"/>
    </w:rPr>
  </w:style>
  <w:style w:type="character" w:customStyle="1" w:styleId="WW8Num3z0">
    <w:name w:val="WW8Num3z0"/>
    <w:rsid w:val="00945AF6"/>
    <w:rPr>
      <w:rFonts w:ascii="Symbol" w:hAnsi="Symbol" w:cs="Symbol"/>
    </w:rPr>
  </w:style>
  <w:style w:type="character" w:customStyle="1" w:styleId="WW8Num3z1">
    <w:name w:val="WW8Num3z1"/>
    <w:rsid w:val="00945AF6"/>
    <w:rPr>
      <w:rFonts w:ascii="Courier New" w:hAnsi="Courier New" w:cs="Courier New"/>
    </w:rPr>
  </w:style>
  <w:style w:type="character" w:customStyle="1" w:styleId="WW8Num3z2">
    <w:name w:val="WW8Num3z2"/>
    <w:rsid w:val="00945AF6"/>
    <w:rPr>
      <w:rFonts w:ascii="Wingdings" w:hAnsi="Wingdings" w:cs="Wingdings"/>
    </w:rPr>
  </w:style>
  <w:style w:type="character" w:customStyle="1" w:styleId="WW8Num5z0">
    <w:name w:val="WW8Num5z0"/>
    <w:rsid w:val="00945AF6"/>
    <w:rPr>
      <w:rFonts w:ascii="Symbol" w:hAnsi="Symbol" w:cs="Symbol"/>
    </w:rPr>
  </w:style>
  <w:style w:type="character" w:customStyle="1" w:styleId="WW8Num6z0">
    <w:name w:val="WW8Num6z0"/>
    <w:rsid w:val="00945AF6"/>
    <w:rPr>
      <w:b/>
    </w:rPr>
  </w:style>
  <w:style w:type="character" w:customStyle="1" w:styleId="WW8Num7z0">
    <w:name w:val="WW8Num7z0"/>
    <w:rsid w:val="00945AF6"/>
    <w:rPr>
      <w:rFonts w:ascii="Symbol" w:hAnsi="Symbol" w:cs="Symbol"/>
      <w:sz w:val="20"/>
    </w:rPr>
  </w:style>
  <w:style w:type="character" w:customStyle="1" w:styleId="WW8Num7z1">
    <w:name w:val="WW8Num7z1"/>
    <w:rsid w:val="00945AF6"/>
    <w:rPr>
      <w:rFonts w:ascii="Courier New" w:hAnsi="Courier New" w:cs="Courier New"/>
      <w:sz w:val="20"/>
    </w:rPr>
  </w:style>
  <w:style w:type="character" w:customStyle="1" w:styleId="WW8Num7z2">
    <w:name w:val="WW8Num7z2"/>
    <w:rsid w:val="00945AF6"/>
    <w:rPr>
      <w:rFonts w:ascii="Wingdings" w:hAnsi="Wingdings" w:cs="Wingdings"/>
      <w:sz w:val="20"/>
    </w:rPr>
  </w:style>
  <w:style w:type="character" w:customStyle="1" w:styleId="WW8Num8z0">
    <w:name w:val="WW8Num8z0"/>
    <w:rsid w:val="00945AF6"/>
    <w:rPr>
      <w:rFonts w:ascii="Symbol" w:hAnsi="Symbol" w:cs="Symbol"/>
    </w:rPr>
  </w:style>
  <w:style w:type="character" w:customStyle="1" w:styleId="WW8Num8z1">
    <w:name w:val="WW8Num8z1"/>
    <w:rsid w:val="00945AF6"/>
    <w:rPr>
      <w:rFonts w:ascii="Courier New" w:hAnsi="Courier New" w:cs="Courier New"/>
    </w:rPr>
  </w:style>
  <w:style w:type="character" w:customStyle="1" w:styleId="WW8Num8z2">
    <w:name w:val="WW8Num8z2"/>
    <w:rsid w:val="00945AF6"/>
    <w:rPr>
      <w:rFonts w:ascii="Wingdings" w:hAnsi="Wingdings" w:cs="Wingdings"/>
    </w:rPr>
  </w:style>
  <w:style w:type="character" w:customStyle="1" w:styleId="11">
    <w:name w:val="Основной шрифт абзаца1"/>
    <w:rsid w:val="00945AF6"/>
  </w:style>
  <w:style w:type="character" w:styleId="a3">
    <w:name w:val="Hyperlink"/>
    <w:uiPriority w:val="99"/>
    <w:rsid w:val="00945AF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945AF6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945AF6"/>
    <w:pPr>
      <w:spacing w:after="120"/>
    </w:pPr>
  </w:style>
  <w:style w:type="paragraph" w:styleId="a6">
    <w:name w:val="List"/>
    <w:basedOn w:val="a5"/>
    <w:rsid w:val="00945AF6"/>
    <w:rPr>
      <w:rFonts w:cs="Mangal"/>
    </w:rPr>
  </w:style>
  <w:style w:type="paragraph" w:customStyle="1" w:styleId="12">
    <w:name w:val="Название1"/>
    <w:basedOn w:val="a"/>
    <w:rsid w:val="00945A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45AF6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945AF6"/>
    <w:pPr>
      <w:spacing w:before="280" w:after="280"/>
    </w:pPr>
    <w:rPr>
      <w:sz w:val="24"/>
      <w:szCs w:val="24"/>
    </w:rPr>
  </w:style>
  <w:style w:type="paragraph" w:styleId="a8">
    <w:name w:val="Balloon Text"/>
    <w:basedOn w:val="a"/>
    <w:link w:val="a9"/>
    <w:rsid w:val="00DA058F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DA058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7F1F4A"/>
    <w:rPr>
      <w:b/>
      <w:bCs/>
      <w:kern w:val="36"/>
      <w:sz w:val="48"/>
      <w:szCs w:val="48"/>
    </w:rPr>
  </w:style>
  <w:style w:type="paragraph" w:styleId="aa">
    <w:name w:val="Title"/>
    <w:basedOn w:val="a"/>
    <w:next w:val="a"/>
    <w:link w:val="ab"/>
    <w:qFormat/>
    <w:rsid w:val="007F1F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7F1F4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No Spacing"/>
    <w:uiPriority w:val="1"/>
    <w:qFormat/>
    <w:rsid w:val="007F1F4A"/>
    <w:pPr>
      <w:suppressAutoHyphens/>
    </w:pPr>
    <w:rPr>
      <w:sz w:val="28"/>
      <w:szCs w:val="28"/>
      <w:lang w:eastAsia="ar-SA"/>
    </w:rPr>
  </w:style>
  <w:style w:type="character" w:styleId="ad">
    <w:name w:val="Strong"/>
    <w:basedOn w:val="a0"/>
    <w:uiPriority w:val="22"/>
    <w:qFormat/>
    <w:rsid w:val="00F95F74"/>
    <w:rPr>
      <w:b/>
      <w:bCs/>
    </w:rPr>
  </w:style>
  <w:style w:type="character" w:customStyle="1" w:styleId="2">
    <w:name w:val="Основной текст (2)_"/>
    <w:basedOn w:val="a0"/>
    <w:rsid w:val="00BC1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BC121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0">
    <w:name w:val="Основной текст (2)"/>
    <w:basedOn w:val="2"/>
    <w:rsid w:val="00BC121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paternlightgreen">
    <w:name w:val="patern_light_green"/>
    <w:basedOn w:val="a"/>
    <w:rsid w:val="003857D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305/" TargetMode="External"/><Relationship Id="rId5" Type="http://schemas.openxmlformats.org/officeDocument/2006/relationships/hyperlink" Target="http://zpp.rospotrebnadzor.ru/" TargetMode="External"/><Relationship Id="rId10" Type="http://schemas.openxmlformats.org/officeDocument/2006/relationships/hyperlink" Target="https://docs.cntd.ru/document/902303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4968</CharactersWithSpaces>
  <SharedDoc>false</SharedDoc>
  <HLinks>
    <vt:vector size="30" baseType="variant">
      <vt:variant>
        <vt:i4>2883684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consultantplus://offline/ref=10F4BD29621371BC973960661D461515B8B13B79A575AAFECFE8BFE020297ACE757F423D250F453D55BEE585D0ABCA678E840093AF1CB397g1d7K</vt:lpwstr>
      </vt:variant>
      <vt:variant>
        <vt:lpwstr/>
      </vt:variant>
      <vt:variant>
        <vt:i4>2883687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consultantplus://offline/ref=10F4BD29621371BC973960661D461515B8B13B79A575AAFECFE8BFE020297ACE757F423D250F45345FBEE585D0ABCA678E840093AF1CB397g1d7K</vt:lpwstr>
      </vt:variant>
      <vt:variant>
        <vt:lpwstr/>
      </vt:variant>
      <vt:variant>
        <vt:i4>4653087</vt:i4>
      </vt:variant>
      <vt:variant>
        <vt:i4>9</vt:i4>
      </vt:variant>
      <vt:variant>
        <vt:i4>0</vt:i4>
      </vt:variant>
      <vt:variant>
        <vt:i4>5</vt:i4>
      </vt:variant>
      <vt:variant>
        <vt:lpwstr>http://fguz-sakha.ru/</vt:lpwstr>
      </vt:variant>
      <vt:variant>
        <vt:lpwstr/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  <vt:variant>
        <vt:i4>4195333</vt:i4>
      </vt:variant>
      <vt:variant>
        <vt:i4>0</vt:i4>
      </vt:variant>
      <vt:variant>
        <vt:i4>0</vt:i4>
      </vt:variant>
      <vt:variant>
        <vt:i4>5</vt:i4>
      </vt:variant>
      <vt:variant>
        <vt:lpwstr>https://честныйзнак.рф/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21</cp:revision>
  <cp:lastPrinted>2019-04-26T00:57:00Z</cp:lastPrinted>
  <dcterms:created xsi:type="dcterms:W3CDTF">2022-05-25T05:33:00Z</dcterms:created>
  <dcterms:modified xsi:type="dcterms:W3CDTF">2023-12-14T02:03:00Z</dcterms:modified>
</cp:coreProperties>
</file>