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1E389" w:themeColor="accent1" w:themeTint="99"/>
  <w:body>
    <w:p w:rsidR="00E03EEC" w:rsidRDefault="00A16EFD" w:rsidP="00E76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544">
        <w:rPr>
          <w:rFonts w:ascii="Times New Roman" w:hAnsi="Times New Roman" w:cs="Times New Roman"/>
          <w:sz w:val="24"/>
          <w:szCs w:val="24"/>
        </w:rPr>
        <w:t>ФБУЗ «Центр гигиены и эпидемиологии в РС(Я)</w:t>
      </w:r>
      <w:r w:rsidR="00E365BB">
        <w:rPr>
          <w:rFonts w:ascii="Times New Roman" w:hAnsi="Times New Roman" w:cs="Times New Roman"/>
          <w:sz w:val="24"/>
          <w:szCs w:val="24"/>
        </w:rPr>
        <w:t>»</w:t>
      </w:r>
      <w:r w:rsidRPr="00E7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544" w:rsidRPr="00E76544" w:rsidRDefault="00A16EFD" w:rsidP="00E76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544">
        <w:rPr>
          <w:rFonts w:ascii="Times New Roman" w:hAnsi="Times New Roman" w:cs="Times New Roman"/>
          <w:sz w:val="24"/>
          <w:szCs w:val="24"/>
        </w:rPr>
        <w:t>Отдел гигиен</w:t>
      </w:r>
      <w:r w:rsidR="00E365BB">
        <w:rPr>
          <w:rFonts w:ascii="Times New Roman" w:hAnsi="Times New Roman" w:cs="Times New Roman"/>
          <w:sz w:val="24"/>
          <w:szCs w:val="24"/>
        </w:rPr>
        <w:t>ической подготовки и аттестации</w:t>
      </w:r>
    </w:p>
    <w:p w:rsidR="00E03EEC" w:rsidRDefault="00E03EEC" w:rsidP="00E03EE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oval id="_x0000_s1031" style="position:absolute;margin-left:222.9pt;margin-top:11.65pt;width:270.45pt;height:73.65pt;z-index:251661312">
            <v:textbox style="mso-next-textbox:#_x0000_s1031">
              <w:txbxContent>
                <w:p w:rsidR="006C0BF1" w:rsidRDefault="006C0BF1">
                  <w:r>
                    <w:t xml:space="preserve">Присутствуют в масле семян тыквы, влияют на обмен </w:t>
                  </w:r>
                  <w:proofErr w:type="spellStart"/>
                  <w:r>
                    <w:t>холестерола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триглециридов</w:t>
                  </w:r>
                  <w:proofErr w:type="spellEnd"/>
                  <w:r>
                    <w:t xml:space="preserve"> в организме человека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Полезные свойства ТЫКВЫ</w:t>
      </w:r>
    </w:p>
    <w:p w:rsidR="00E03EEC" w:rsidRPr="00E76544" w:rsidRDefault="00E365BB" w:rsidP="00E03EE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oval id="_x0000_s1042" style="position:absolute;margin-left:-12.3pt;margin-top:154.75pt;width:291.3pt;height:90.4pt;z-index:251671552">
            <v:textbox>
              <w:txbxContent>
                <w:p w:rsidR="00E365BB" w:rsidRDefault="00E365BB">
                  <w:r>
                    <w:t>Взаимодействует с ионами тяжелых и радиоактивных металлов, образуя прочные комплексы, выводит их из организма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oval id="_x0000_s1034" style="position:absolute;margin-left:222.9pt;margin-top:72.7pt;width:270.45pt;height:70.35pt;z-index:251664384">
            <v:textbox style="mso-next-textbox:#_x0000_s1034">
              <w:txbxContent>
                <w:p w:rsidR="006C0BF1" w:rsidRDefault="006C0BF1">
                  <w:r>
                    <w:t>Содержится в кожуре семян тыквы, оказывает паралитическое действие на гельминтов в кишечнике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5105" cy="1892300"/>
            <wp:effectExtent l="19050" t="0" r="0" b="0"/>
            <wp:wrapSquare wrapText="bothSides"/>
            <wp:docPr id="2" name="Рисунок 2" descr="C:\Users\User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EE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30.85pt;margin-top:99.5pt;width:56.9pt;height:.85pt;z-index:251663360;mso-position-horizontal-relative:text;mso-position-vertical-relative:text" o:connectortype="straight">
            <v:stroke endarrow="block"/>
          </v:shape>
        </w:pict>
      </w:r>
      <w:r w:rsidR="00E03EE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oundrect id="_x0000_s1032" style="position:absolute;margin-left:3.55pt;margin-top:86.1pt;width:127.3pt;height:26.8pt;z-index:251662336;mso-position-horizontal-relative:text;mso-position-vertical-relative:text" arcsize="10923f">
            <v:textbox>
              <w:txbxContent>
                <w:p w:rsidR="00E03EEC" w:rsidRPr="00E03EEC" w:rsidRDefault="00E03EEC" w:rsidP="00E03EE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03EEC">
                    <w:rPr>
                      <w:b/>
                      <w:sz w:val="28"/>
                      <w:szCs w:val="28"/>
                    </w:rPr>
                    <w:t>кукурбитин</w:t>
                  </w:r>
                  <w:proofErr w:type="spellEnd"/>
                </w:p>
              </w:txbxContent>
            </v:textbox>
          </v:roundrect>
        </w:pict>
      </w:r>
      <w:r w:rsidR="00E03EE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028" type="#_x0000_t32" style="position:absolute;margin-left:130.85pt;margin-top:20.8pt;width:56.9pt;height:0;z-index:251660288;mso-position-horizontal-relative:text;mso-position-vertical-relative:text" o:connectortype="straight">
            <v:stroke endarrow="block"/>
          </v:shape>
        </w:pict>
      </w:r>
      <w:r w:rsidR="00E03EE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oundrect id="_x0000_s1026" style="position:absolute;margin-left:9.45pt;margin-top:8.25pt;width:121.4pt;height:26.8pt;z-index:251659264;mso-position-horizontal-relative:text;mso-position-vertical-relative:text" arcsize="10923f">
            <v:textbox style="mso-next-textbox:#_x0000_s1026">
              <w:txbxContent>
                <w:p w:rsidR="00E03EEC" w:rsidRPr="00E03EEC" w:rsidRDefault="00E03EEC" w:rsidP="00E03EE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03EEC">
                    <w:rPr>
                      <w:b/>
                      <w:sz w:val="28"/>
                      <w:szCs w:val="28"/>
                    </w:rPr>
                    <w:t>фитостеролы</w:t>
                  </w:r>
                  <w:proofErr w:type="spellEnd"/>
                </w:p>
              </w:txbxContent>
            </v:textbox>
          </v:roundrect>
        </w:pict>
      </w:r>
      <w:r w:rsidR="00E03EEC">
        <w:rPr>
          <w:rFonts w:ascii="Times New Roman" w:hAnsi="Times New Roman" w:cs="Times New Roman"/>
          <w:b/>
          <w:color w:val="FF0000"/>
          <w:sz w:val="28"/>
          <w:szCs w:val="28"/>
        </w:rPr>
        <w:br w:type="textWrapping" w:clear="all"/>
      </w:r>
    </w:p>
    <w:p w:rsidR="00E76544" w:rsidRDefault="00E365BB" w:rsidP="00E03EEC">
      <w:pPr>
        <w:jc w:val="right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oval id="_x0000_s1044" style="position:absolute;left:0;text-align:left;margin-left:205.95pt;margin-top:151.4pt;width:299.7pt;height:71.15pt;z-index:251673600">
            <v:textbox>
              <w:txbxContent>
                <w:p w:rsidR="00E365BB" w:rsidRDefault="00E365BB">
                  <w:r>
                    <w:t>Содержатся в масле семян, способствуют поддержанию клеточных мембран, синтезу витаминов и гормонов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oval id="_x0000_s1043" style="position:absolute;left:0;text-align:left;margin-left:205.95pt;margin-top:72.7pt;width:299.7pt;height:68.65pt;z-index:251672576">
            <v:textbox>
              <w:txbxContent>
                <w:p w:rsidR="00E365BB" w:rsidRDefault="00E365BB">
                  <w:r>
                    <w:t>Содержатся в плодах оранжево-красной окраски, провитамин</w:t>
                  </w:r>
                  <w:proofErr w:type="gramStart"/>
                  <w:r>
                    <w:t xml:space="preserve"> А</w:t>
                  </w:r>
                  <w:proofErr w:type="gramEnd"/>
                  <w:r>
                    <w:t>, поддерживает зрение</w:t>
                  </w:r>
                </w:p>
              </w:txbxContent>
            </v:textbox>
          </v:oval>
        </w:pict>
      </w:r>
      <w:r w:rsidR="006C0BF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oundrect id="_x0000_s1037" style="position:absolute;left:0;text-align:left;margin-left:23.45pt;margin-top:164.8pt;width:130.6pt;height:46.05pt;z-index:251667456" arcsize="10923f">
            <v:textbox>
              <w:txbxContent>
                <w:p w:rsidR="006C0BF1" w:rsidRPr="006C0BF1" w:rsidRDefault="006C0BF1" w:rsidP="006C0BF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</w:t>
                  </w:r>
                  <w:r w:rsidRPr="006C0BF1">
                    <w:rPr>
                      <w:b/>
                      <w:sz w:val="28"/>
                      <w:szCs w:val="28"/>
                    </w:rPr>
                    <w:t>енасыщенные жирные кислоты</w:t>
                  </w:r>
                </w:p>
              </w:txbxContent>
            </v:textbox>
          </v:roundrect>
        </w:pict>
      </w:r>
      <w:r w:rsidR="006C0BF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 id="_x0000_s1041" type="#_x0000_t32" style="position:absolute;left:0;text-align:left;margin-left:154.05pt;margin-top:184.05pt;width:36.85pt;height:.85pt;flip:y;z-index:251670528" o:connectortype="straight">
            <v:stroke endarrow="block"/>
          </v:shape>
        </w:pict>
      </w:r>
      <w:r w:rsidR="006C0BF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 id="_x0000_s1040" type="#_x0000_t32" style="position:absolute;left:0;text-align:left;margin-left:148.2pt;margin-top:109.55pt;width:42.7pt;height:.8pt;z-index:251669504" o:connectortype="straight">
            <v:stroke endarrow="block"/>
          </v:shape>
        </w:pict>
      </w:r>
      <w:r w:rsidR="006C0BF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 id="_x0000_s1038" type="#_x0000_t32" style="position:absolute;left:0;text-align:left;margin-left:148.2pt;margin-top:25pt;width:38.5pt;height:.8pt;flip:y;z-index:251668480" o:connectortype="straight">
            <v:stroke endarrow="block"/>
          </v:shape>
        </w:pict>
      </w:r>
      <w:r w:rsidR="006C0BF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oundrect id="_x0000_s1035" style="position:absolute;left:0;text-align:left;margin-left:23.45pt;margin-top:7.4pt;width:124.75pt;height:42.7pt;z-index:251665408" arcsize="10923f">
            <v:textbox>
              <w:txbxContent>
                <w:p w:rsidR="006C0BF1" w:rsidRPr="006C0BF1" w:rsidRDefault="006C0BF1" w:rsidP="006C0BF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C0BF1">
                    <w:rPr>
                      <w:b/>
                      <w:sz w:val="28"/>
                      <w:szCs w:val="28"/>
                    </w:rPr>
                    <w:t>пектин</w:t>
                  </w:r>
                </w:p>
              </w:txbxContent>
            </v:textbox>
          </v:roundrect>
        </w:pict>
      </w:r>
      <w:r w:rsidR="006C0BF1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oundrect id="_x0000_s1036" style="position:absolute;left:0;text-align:left;margin-left:23.45pt;margin-top:90.3pt;width:124.75pt;height:41pt;z-index:251666432" arcsize="10923f">
            <v:textbox>
              <w:txbxContent>
                <w:p w:rsidR="006C0BF1" w:rsidRPr="006C0BF1" w:rsidRDefault="006C0BF1" w:rsidP="006C0BF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C0BF1">
                    <w:rPr>
                      <w:b/>
                      <w:sz w:val="28"/>
                      <w:szCs w:val="28"/>
                    </w:rPr>
                    <w:t>каротин</w:t>
                  </w:r>
                </w:p>
              </w:txbxContent>
            </v:textbox>
          </v:roundrect>
        </w:pict>
      </w:r>
      <w:r w:rsidR="00E03EEC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753832" cy="2711302"/>
            <wp:effectExtent l="19050" t="0" r="8418" b="0"/>
            <wp:docPr id="7" name="Рисунок 7" descr="C:\Users\User\Desktop\pumpkin-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umpkin-1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463" cy="272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DEF" w:rsidRPr="00890DEF" w:rsidRDefault="00890DEF" w:rsidP="00890DEF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90DEF" w:rsidRPr="00890DEF" w:rsidSect="00E03E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2F99"/>
    <w:multiLevelType w:val="hybridMultilevel"/>
    <w:tmpl w:val="623628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A15AFC"/>
    <w:multiLevelType w:val="hybridMultilevel"/>
    <w:tmpl w:val="7D7A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EFD"/>
    <w:rsid w:val="00077206"/>
    <w:rsid w:val="000A7A7F"/>
    <w:rsid w:val="001A0B7C"/>
    <w:rsid w:val="0044687A"/>
    <w:rsid w:val="0055744B"/>
    <w:rsid w:val="006C0BF1"/>
    <w:rsid w:val="006E2CA4"/>
    <w:rsid w:val="007D459C"/>
    <w:rsid w:val="00890DEF"/>
    <w:rsid w:val="00954800"/>
    <w:rsid w:val="00A16EFD"/>
    <w:rsid w:val="00C85843"/>
    <w:rsid w:val="00DB42DD"/>
    <w:rsid w:val="00E03EEC"/>
    <w:rsid w:val="00E365BB"/>
    <w:rsid w:val="00E76544"/>
    <w:rsid w:val="00F1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0]"/>
    </o:shapedefaults>
    <o:shapelayout v:ext="edit">
      <o:idmap v:ext="edit" data="1"/>
      <o:rules v:ext="edit">
        <o:r id="V:Rule4" type="connector" idref="#_x0000_s1028"/>
        <o:r id="V:Rule6" type="connector" idref="#_x0000_s1033"/>
        <o:r id="V:Rule8" type="connector" idref="#_x0000_s1038"/>
        <o:r id="V:Rule12" type="connector" idref="#_x0000_s1040"/>
        <o:r id="V:Rule1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2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0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2025-07-08T01:33:00Z</dcterms:created>
  <dcterms:modified xsi:type="dcterms:W3CDTF">2025-09-23T06:42:00Z</dcterms:modified>
</cp:coreProperties>
</file>