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61" w:rsidRPr="00593B64" w:rsidRDefault="00E01C61" w:rsidP="00E01C61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93B64">
        <w:rPr>
          <w:rFonts w:ascii="Times New Roman" w:hAnsi="Times New Roman"/>
        </w:rPr>
        <w:t>иной подтверждающий оплату указанного товара документ.</w:t>
      </w:r>
    </w:p>
    <w:p w:rsidR="00E01C61" w:rsidRDefault="00E01C61" w:rsidP="00E01C61">
      <w:pPr>
        <w:pStyle w:val="a3"/>
        <w:shd w:val="clear" w:color="auto" w:fill="FFFFFF"/>
        <w:spacing w:before="0" w:beforeAutospacing="0" w:after="150"/>
        <w:jc w:val="both"/>
        <w:rPr>
          <w:sz w:val="22"/>
          <w:szCs w:val="22"/>
        </w:rPr>
      </w:pPr>
      <w:r w:rsidRPr="00593B64">
        <w:rPr>
          <w:sz w:val="22"/>
          <w:szCs w:val="22"/>
        </w:rPr>
        <w:t>Вместе с тем необходимо понимать, что изначально потребитель вправе претендовать лишь на обмен не подошедшего товара, а вот требовать возврата денежных средств за него можно в том случае, если аналогичный товар отсутствует в продаже на день обращения к продавцу. Требование о возврате уплаченной за указанный товар денежной суммы подлежит удовлетворению в течение трех дней со дня возврата указанного товара.</w:t>
      </w:r>
    </w:p>
    <w:p w:rsidR="00E01C61" w:rsidRPr="002A5DA7" w:rsidRDefault="00E01C61" w:rsidP="00E01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2A5DA7">
        <w:rPr>
          <w:rFonts w:ascii="Times New Roman" w:eastAsia="Times New Roman" w:hAnsi="Times New Roman"/>
          <w:lang w:eastAsia="ru-RU"/>
        </w:rPr>
        <w:t xml:space="preserve">В случае обнаружения </w:t>
      </w:r>
      <w:r w:rsidRPr="002A5DA7">
        <w:rPr>
          <w:rFonts w:ascii="Times New Roman" w:eastAsia="Times New Roman" w:hAnsi="Times New Roman"/>
          <w:i/>
          <w:lang w:eastAsia="ru-RU"/>
        </w:rPr>
        <w:t>недостатка качества солнцезащитных очков</w:t>
      </w:r>
      <w:r w:rsidRPr="002A5DA7">
        <w:rPr>
          <w:rFonts w:ascii="Times New Roman" w:eastAsia="Times New Roman" w:hAnsi="Times New Roman"/>
          <w:lang w:eastAsia="ru-RU"/>
        </w:rPr>
        <w:t> в течение гарантийного срока, а если гарантийный срок не установлен, то в пределах двух лет со дня передачи товара потребителю, Вы вправе обратиться к продавцу с письменной претензией с одним из следующих требовании, установленных ст. 18 Закона о защите прав потребителей, в том числе о замене на такую же модель либо на другую</w:t>
      </w:r>
      <w:proofErr w:type="gramEnd"/>
      <w:r w:rsidRPr="002A5DA7">
        <w:rPr>
          <w:rFonts w:ascii="Times New Roman" w:eastAsia="Times New Roman" w:hAnsi="Times New Roman"/>
          <w:lang w:eastAsia="ru-RU"/>
        </w:rPr>
        <w:t xml:space="preserve"> с соответствующим перерасчетом покупной цены; о возврате денежных средств.</w:t>
      </w:r>
    </w:p>
    <w:p w:rsidR="00E01C61" w:rsidRPr="002A5DA7" w:rsidRDefault="00E01C61" w:rsidP="00E01C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A5DA7">
        <w:rPr>
          <w:rFonts w:ascii="Times New Roman" w:eastAsia="Times New Roman" w:hAnsi="Times New Roman"/>
          <w:lang w:eastAsia="ru-RU"/>
        </w:rPr>
        <w:t>Претензия составляется в двух экземплярах, на одном из которых делается пометка о принятии. В случае отказа в удовлетворении Ваших требований в добровольном порядке, Вы вправе обратиться в суд за защитой своих прав.</w:t>
      </w:r>
    </w:p>
    <w:p w:rsidR="00CA244A" w:rsidRDefault="00CA244A" w:rsidP="00361EA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CF4" w:rsidRDefault="00AA5CF4" w:rsidP="00361EA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CFD" w:rsidRDefault="00F32CFD" w:rsidP="00361EA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CFD" w:rsidRDefault="00F32CFD" w:rsidP="00361EA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CFD" w:rsidRDefault="00F32CFD" w:rsidP="00F32CFD">
      <w:pPr>
        <w:rPr>
          <w:color w:val="000000" w:themeColor="text1"/>
          <w:sz w:val="14"/>
          <w:szCs w:val="14"/>
        </w:rPr>
      </w:pPr>
      <w:r>
        <w:rPr>
          <w:b/>
          <w:i/>
          <w:sz w:val="14"/>
          <w:szCs w:val="14"/>
          <w:shd w:val="clear" w:color="auto" w:fill="FFFFFF" w:themeFill="background1"/>
        </w:rPr>
        <w:t>Информация подготовлена с использованием открытых Интернет-ресурсов</w:t>
      </w:r>
    </w:p>
    <w:p w:rsidR="00AA5CF4" w:rsidRDefault="00AA5CF4" w:rsidP="00361EA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3B60" w:rsidRDefault="00BD0C7A" w:rsidP="00C75360">
      <w:pPr>
        <w:ind w:firstLine="284"/>
        <w:jc w:val="center"/>
        <w:rPr>
          <w:rFonts w:ascii="Times New Roman" w:hAnsi="Times New Roman"/>
          <w:noProof/>
          <w:sz w:val="18"/>
          <w:szCs w:val="18"/>
          <w:lang w:eastAsia="ru-RU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2846705" cy="14839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7CF" w:rsidRDefault="00282D4D" w:rsidP="00282D4D">
      <w:pPr>
        <w:ind w:firstLine="28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Г</w:t>
      </w:r>
      <w:r w:rsidRPr="00C75360">
        <w:rPr>
          <w:rFonts w:ascii="Times New Roman" w:hAnsi="Times New Roman"/>
        </w:rPr>
        <w:t xml:space="preserve">ОСУДАРСТВЕННЫЙ  ИНФОРМАЦИОННЫЙ  РЕСУРС  </w:t>
      </w:r>
      <w:hyperlink r:id="rId9" w:history="1">
        <w:r w:rsidRPr="00FC5988">
          <w:rPr>
            <w:rStyle w:val="aa"/>
            <w:rFonts w:ascii="Times New Roman" w:hAnsi="Times New Roman"/>
            <w:sz w:val="18"/>
            <w:szCs w:val="18"/>
          </w:rPr>
          <w:t>http://zpp.rospotrebnadzor.ru/</w:t>
        </w:r>
      </w:hyperlink>
    </w:p>
    <w:p w:rsidR="00282D4D" w:rsidRPr="001A5B2F" w:rsidRDefault="00282D4D" w:rsidP="00282D4D">
      <w:pPr>
        <w:ind w:firstLine="284"/>
        <w:jc w:val="center"/>
        <w:rPr>
          <w:rFonts w:ascii="Times New Roman" w:hAnsi="Times New Roman"/>
          <w:b/>
          <w:sz w:val="20"/>
          <w:szCs w:val="20"/>
        </w:rPr>
      </w:pPr>
      <w:r w:rsidRPr="001A5B2F">
        <w:rPr>
          <w:rFonts w:ascii="Times New Roman" w:hAnsi="Times New Roman"/>
          <w:b/>
          <w:sz w:val="20"/>
          <w:szCs w:val="20"/>
        </w:rPr>
        <w:t>На данном портале размещено:</w:t>
      </w:r>
    </w:p>
    <w:p w:rsidR="00282D4D" w:rsidRPr="001A5B2F" w:rsidRDefault="00282D4D" w:rsidP="00282D4D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A5B2F">
        <w:rPr>
          <w:rFonts w:ascii="Times New Roman" w:hAnsi="Times New Roman"/>
          <w:sz w:val="20"/>
          <w:szCs w:val="20"/>
        </w:rPr>
        <w:t>нормативная правовая база в сфере защите прав потребителей;</w:t>
      </w:r>
    </w:p>
    <w:p w:rsidR="00282D4D" w:rsidRPr="001A5B2F" w:rsidRDefault="00282D4D" w:rsidP="00282D4D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A5B2F">
        <w:rPr>
          <w:rFonts w:ascii="Times New Roman" w:hAnsi="Times New Roman"/>
          <w:sz w:val="20"/>
          <w:szCs w:val="20"/>
        </w:rPr>
        <w:t xml:space="preserve">сведения о случаях нарушений  требований технических регламентов с указанием конкретных фактов несоответствия продукции обязательным требованиям; </w:t>
      </w:r>
    </w:p>
    <w:p w:rsidR="00282D4D" w:rsidRPr="001A5B2F" w:rsidRDefault="00282D4D" w:rsidP="00282D4D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A5B2F">
        <w:rPr>
          <w:rFonts w:ascii="Times New Roman" w:hAnsi="Times New Roman"/>
          <w:sz w:val="20"/>
          <w:szCs w:val="20"/>
        </w:rPr>
        <w:t>результаты проверок,</w:t>
      </w:r>
    </w:p>
    <w:p w:rsidR="00282D4D" w:rsidRPr="001A5B2F" w:rsidRDefault="00282D4D" w:rsidP="00282D4D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A5B2F">
        <w:rPr>
          <w:rFonts w:ascii="Times New Roman" w:hAnsi="Times New Roman"/>
          <w:sz w:val="20"/>
          <w:szCs w:val="20"/>
        </w:rPr>
        <w:t>решения судов по делам в сфере защиты прав потребителей;</w:t>
      </w:r>
    </w:p>
    <w:p w:rsidR="00282D4D" w:rsidRPr="001A5B2F" w:rsidRDefault="00282D4D" w:rsidP="00282D4D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A5B2F">
        <w:rPr>
          <w:rFonts w:ascii="Times New Roman" w:hAnsi="Times New Roman"/>
          <w:sz w:val="20"/>
          <w:szCs w:val="20"/>
        </w:rPr>
        <w:t>новости в сфере защиты прав потребителей;</w:t>
      </w:r>
    </w:p>
    <w:p w:rsidR="00282D4D" w:rsidRPr="001A5B2F" w:rsidRDefault="00282D4D" w:rsidP="00282D4D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A5B2F">
        <w:rPr>
          <w:rFonts w:ascii="Times New Roman" w:hAnsi="Times New Roman"/>
          <w:sz w:val="20"/>
          <w:szCs w:val="20"/>
        </w:rPr>
        <w:t>тематические памятки по защите прав потребителей и обучающие видеоролики;</w:t>
      </w:r>
    </w:p>
    <w:p w:rsidR="00282D4D" w:rsidRPr="001A5B2F" w:rsidRDefault="00282D4D" w:rsidP="00282D4D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A5B2F">
        <w:rPr>
          <w:rFonts w:ascii="Times New Roman" w:hAnsi="Times New Roman"/>
          <w:sz w:val="20"/>
          <w:szCs w:val="20"/>
        </w:rPr>
        <w:t xml:space="preserve">образцы претензий и исковых заявлений; </w:t>
      </w:r>
    </w:p>
    <w:p w:rsidR="00282D4D" w:rsidRPr="001A5B2F" w:rsidRDefault="00282D4D" w:rsidP="00282D4D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A5B2F">
        <w:rPr>
          <w:rFonts w:ascii="Times New Roman" w:hAnsi="Times New Roman"/>
          <w:sz w:val="20"/>
          <w:szCs w:val="20"/>
        </w:rPr>
        <w:t>ВИРТУАЛЬНАЯ ПРИЕМНАЯ, где можно задать интересующий вопрос;</w:t>
      </w:r>
    </w:p>
    <w:p w:rsidR="00282D4D" w:rsidRPr="001A5B2F" w:rsidRDefault="00282D4D" w:rsidP="00282D4D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A5B2F">
        <w:rPr>
          <w:rFonts w:ascii="Times New Roman" w:hAnsi="Times New Roman"/>
          <w:sz w:val="20"/>
          <w:szCs w:val="20"/>
        </w:rPr>
        <w:t xml:space="preserve">ВЕРСИЯ ДЛЯ </w:t>
      </w:r>
      <w:proofErr w:type="gramStart"/>
      <w:r w:rsidRPr="001A5B2F">
        <w:rPr>
          <w:rFonts w:ascii="Times New Roman" w:hAnsi="Times New Roman"/>
          <w:sz w:val="20"/>
          <w:szCs w:val="20"/>
        </w:rPr>
        <w:t>СЛАБОВИДЯЩИХ</w:t>
      </w:r>
      <w:proofErr w:type="gramEnd"/>
      <w:r w:rsidRPr="001A5B2F">
        <w:rPr>
          <w:rFonts w:ascii="Times New Roman" w:hAnsi="Times New Roman"/>
          <w:sz w:val="20"/>
          <w:szCs w:val="20"/>
        </w:rPr>
        <w:t>.</w:t>
      </w:r>
    </w:p>
    <w:p w:rsidR="00282D4D" w:rsidRPr="001A5B2F" w:rsidRDefault="00282D4D" w:rsidP="00282D4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867CF" w:rsidRDefault="00282D4D" w:rsidP="00282D4D">
      <w:pPr>
        <w:jc w:val="both"/>
        <w:rPr>
          <w:rFonts w:ascii="Times New Roman" w:hAnsi="Times New Roman"/>
          <w:b/>
          <w:sz w:val="20"/>
          <w:szCs w:val="20"/>
        </w:rPr>
      </w:pPr>
      <w:r w:rsidRPr="001A5B2F">
        <w:rPr>
          <w:rFonts w:ascii="Times New Roman" w:hAnsi="Times New Roman"/>
          <w:b/>
          <w:sz w:val="20"/>
          <w:szCs w:val="20"/>
        </w:rPr>
        <w:t>Телефон Консультационного центра по защите прав потребителей: 8 (4112) 446158</w:t>
      </w:r>
      <w:r w:rsidR="005867CF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="005867CF" w:rsidRPr="005867CF">
        <w:rPr>
          <w:rFonts w:ascii="Times New Roman" w:hAnsi="Times New Roman"/>
          <w:b/>
          <w:sz w:val="20"/>
          <w:szCs w:val="20"/>
        </w:rPr>
        <w:t>(</w:t>
      </w:r>
      <w:r w:rsidR="005867CF" w:rsidRPr="005867CF">
        <w:rPr>
          <w:rFonts w:ascii="Times New Roman" w:hAnsi="Times New Roman"/>
          <w:b/>
          <w:color w:val="2B2A2A"/>
          <w:sz w:val="20"/>
          <w:szCs w:val="20"/>
          <w:shd w:val="clear" w:color="auto" w:fill="F9F9F9"/>
        </w:rPr>
        <w:t> </w:t>
      </w:r>
      <w:proofErr w:type="gramEnd"/>
      <w:r w:rsidR="005867CF" w:rsidRPr="005867CF">
        <w:rPr>
          <w:rFonts w:ascii="Times New Roman" w:hAnsi="Times New Roman"/>
          <w:b/>
          <w:color w:val="2B2A2A"/>
          <w:sz w:val="20"/>
          <w:szCs w:val="20"/>
          <w:shd w:val="clear" w:color="auto" w:fill="F9F9F9"/>
        </w:rPr>
        <w:t>с 09:00 ч. до 17:15 часов, кроме субботы и воскресенья, с перерывом с 13:00 ч. до 14:00 ч.</w:t>
      </w:r>
      <w:r w:rsidR="005867CF" w:rsidRPr="005867CF">
        <w:rPr>
          <w:rFonts w:ascii="Times New Roman" w:hAnsi="Times New Roman"/>
          <w:b/>
          <w:sz w:val="20"/>
          <w:szCs w:val="20"/>
        </w:rPr>
        <w:t>)</w:t>
      </w:r>
    </w:p>
    <w:p w:rsidR="001A5B2F" w:rsidRDefault="001A5B2F" w:rsidP="00282D4D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 xml:space="preserve">Единый консультационный </w:t>
      </w:r>
      <w:r w:rsidRPr="001A5B2F">
        <w:rPr>
          <w:rFonts w:ascii="Times New Roman" w:hAnsi="Times New Roman"/>
          <w:b/>
          <w:sz w:val="20"/>
          <w:szCs w:val="20"/>
        </w:rPr>
        <w:t>центр</w:t>
      </w:r>
      <w:r>
        <w:rPr>
          <w:rFonts w:ascii="Times New Roman" w:hAnsi="Times New Roman"/>
          <w:b/>
          <w:sz w:val="20"/>
          <w:szCs w:val="20"/>
        </w:rPr>
        <w:t>:</w:t>
      </w:r>
    </w:p>
    <w:p w:rsidR="001A5B2F" w:rsidRPr="001A5B2F" w:rsidRDefault="001A5B2F" w:rsidP="00282D4D">
      <w:pPr>
        <w:jc w:val="both"/>
        <w:rPr>
          <w:rFonts w:ascii="Times New Roman" w:hAnsi="Times New Roman"/>
          <w:b/>
          <w:sz w:val="20"/>
          <w:szCs w:val="20"/>
        </w:rPr>
      </w:pPr>
      <w:r w:rsidRPr="005867C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 8 800 555 49 43</w:t>
      </w:r>
      <w:r w:rsidRPr="001A5B2F"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> </w:t>
      </w:r>
      <w:r w:rsidRPr="001A5B2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(круглосуточно и без выходных дней)</w:t>
      </w:r>
    </w:p>
    <w:p w:rsidR="00FC5988" w:rsidRDefault="00C75360" w:rsidP="00C75360">
      <w:pPr>
        <w:ind w:firstLine="284"/>
        <w:jc w:val="center"/>
        <w:rPr>
          <w:rFonts w:ascii="Times New Roman" w:hAnsi="Times New Roman"/>
          <w:noProof/>
          <w:sz w:val="18"/>
          <w:szCs w:val="18"/>
          <w:lang w:eastAsia="ru-RU"/>
        </w:rPr>
      </w:pPr>
      <w:r w:rsidRPr="00FC5988">
        <w:rPr>
          <w:rFonts w:ascii="Times New Roman" w:hAnsi="Times New Roman"/>
          <w:noProof/>
          <w:sz w:val="18"/>
          <w:szCs w:val="18"/>
          <w:lang w:eastAsia="ru-RU"/>
        </w:rPr>
        <w:lastRenderedPageBreak/>
        <w:t xml:space="preserve">           </w:t>
      </w:r>
    </w:p>
    <w:p w:rsidR="00543365" w:rsidRPr="00C75360" w:rsidRDefault="00BD0C7A" w:rsidP="0054336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638175" cy="647065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5C2" w:rsidRPr="00847D49" w:rsidRDefault="00E465C2" w:rsidP="00E465C2">
      <w:pPr>
        <w:jc w:val="center"/>
        <w:rPr>
          <w:rFonts w:ascii="Times New Roman" w:hAnsi="Times New Roman"/>
          <w:b/>
          <w:sz w:val="24"/>
          <w:szCs w:val="24"/>
        </w:rPr>
      </w:pPr>
      <w:r w:rsidRPr="00847D49">
        <w:rPr>
          <w:rFonts w:ascii="Times New Roman" w:hAnsi="Times New Roman"/>
          <w:b/>
          <w:sz w:val="24"/>
          <w:szCs w:val="24"/>
        </w:rPr>
        <w:t>ФБУЗ «Центр гигиены и эпидемиологии в Республике Саха (Якутия)»</w:t>
      </w:r>
    </w:p>
    <w:p w:rsidR="00543365" w:rsidRDefault="00E465C2" w:rsidP="00E465C2">
      <w:pPr>
        <w:jc w:val="center"/>
        <w:rPr>
          <w:rFonts w:ascii="Times New Roman" w:hAnsi="Times New Roman"/>
          <w:b/>
          <w:sz w:val="24"/>
          <w:szCs w:val="24"/>
        </w:rPr>
      </w:pPr>
      <w:r w:rsidRPr="00847D49">
        <w:rPr>
          <w:rFonts w:ascii="Times New Roman" w:hAnsi="Times New Roman"/>
          <w:b/>
          <w:sz w:val="24"/>
          <w:szCs w:val="24"/>
        </w:rPr>
        <w:t>Отдел защиты прав потребителей</w:t>
      </w:r>
    </w:p>
    <w:p w:rsidR="00294EB9" w:rsidRDefault="00BD0C7A" w:rsidP="00543365">
      <w:pPr>
        <w:ind w:left="180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846705" cy="2441575"/>
            <wp:effectExtent l="19050" t="0" r="0" b="0"/>
            <wp:docPr id="3" name="Рисунок 3" descr="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ч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24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E4A" w:rsidRDefault="00C22E4A" w:rsidP="00543365">
      <w:pPr>
        <w:ind w:left="180"/>
        <w:rPr>
          <w:rFonts w:ascii="Times New Roman" w:hAnsi="Times New Roman"/>
          <w:noProof/>
          <w:lang w:eastAsia="ru-RU"/>
        </w:rPr>
      </w:pPr>
    </w:p>
    <w:p w:rsidR="00A958AC" w:rsidRDefault="00A958AC" w:rsidP="00543365">
      <w:pPr>
        <w:ind w:left="180"/>
        <w:rPr>
          <w:rFonts w:ascii="Times New Roman" w:hAnsi="Times New Roman"/>
          <w:noProof/>
          <w:lang w:eastAsia="ru-RU"/>
        </w:rPr>
      </w:pPr>
    </w:p>
    <w:p w:rsidR="001A5B2F" w:rsidRDefault="00543365" w:rsidP="00543365">
      <w:pPr>
        <w:ind w:left="180"/>
        <w:rPr>
          <w:rFonts w:ascii="Times New Roman" w:hAnsi="Times New Roman"/>
          <w:b/>
        </w:rPr>
      </w:pPr>
      <w:r w:rsidRPr="00C75360">
        <w:rPr>
          <w:rFonts w:ascii="Times New Roman" w:hAnsi="Times New Roman"/>
          <w:b/>
        </w:rPr>
        <w:t xml:space="preserve">       </w:t>
      </w:r>
    </w:p>
    <w:p w:rsidR="001A5B2F" w:rsidRPr="00A958AC" w:rsidRDefault="00A958AC" w:rsidP="00A958AC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  <w:r w:rsidRPr="00A958AC">
        <w:rPr>
          <w:rFonts w:ascii="Times New Roman" w:hAnsi="Times New Roman"/>
          <w:b/>
          <w:sz w:val="24"/>
          <w:szCs w:val="24"/>
        </w:rPr>
        <w:t xml:space="preserve">Памятка потребителям. Продажа-возврат </w:t>
      </w:r>
      <w:r w:rsidR="00AA5CF4">
        <w:rPr>
          <w:rFonts w:ascii="Times New Roman" w:hAnsi="Times New Roman"/>
          <w:b/>
          <w:sz w:val="24"/>
          <w:szCs w:val="24"/>
        </w:rPr>
        <w:t>солнцезащитных очков.</w:t>
      </w:r>
    </w:p>
    <w:p w:rsidR="001A5B2F" w:rsidRPr="00C75360" w:rsidRDefault="001A5B2F" w:rsidP="00543365">
      <w:pPr>
        <w:ind w:left="180"/>
        <w:rPr>
          <w:rFonts w:ascii="Times New Roman" w:hAnsi="Times New Roman"/>
          <w:b/>
        </w:rPr>
      </w:pPr>
    </w:p>
    <w:p w:rsidR="00543365" w:rsidRDefault="00543365" w:rsidP="00543365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  <w:r w:rsidRPr="00847D49">
        <w:rPr>
          <w:rFonts w:ascii="Times New Roman" w:hAnsi="Times New Roman"/>
          <w:b/>
          <w:sz w:val="24"/>
          <w:szCs w:val="24"/>
        </w:rPr>
        <w:t>г. Якутск</w:t>
      </w:r>
    </w:p>
    <w:p w:rsidR="00AA5CF4" w:rsidRPr="002A5DA7" w:rsidRDefault="00AA5CF4" w:rsidP="00AA5C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A5DA7">
        <w:rPr>
          <w:rFonts w:ascii="Times New Roman" w:eastAsia="Times New Roman" w:hAnsi="Times New Roman"/>
          <w:bCs/>
          <w:lang w:eastAsia="ru-RU"/>
        </w:rPr>
        <w:lastRenderedPageBreak/>
        <w:t>Солнцезащитные очки</w:t>
      </w:r>
      <w:r w:rsidRPr="002A5DA7">
        <w:rPr>
          <w:rFonts w:ascii="Times New Roman" w:eastAsia="Times New Roman" w:hAnsi="Times New Roman"/>
          <w:lang w:eastAsia="ru-RU"/>
        </w:rPr>
        <w:t> – не только модный аксессуар, но и средство индивидуальной защиты глаз, предназначенное для ослабления, воздействующего на глаза солнечного излучения. Основная функция солнцезащитных очков – защищать глаза от ультрафиолета.</w:t>
      </w:r>
    </w:p>
    <w:p w:rsidR="00AA5CF4" w:rsidRPr="002A5DA7" w:rsidRDefault="00AA5CF4" w:rsidP="00AA5C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A5DA7">
        <w:rPr>
          <w:rFonts w:ascii="Times New Roman" w:eastAsia="Times New Roman" w:hAnsi="Times New Roman"/>
          <w:lang w:eastAsia="ru-RU"/>
        </w:rPr>
        <w:t>Поэтому к их выбору советуем отнестись с должным вниманием.</w:t>
      </w:r>
    </w:p>
    <w:p w:rsidR="00AA5CF4" w:rsidRPr="002A5DA7" w:rsidRDefault="00AA5CF4" w:rsidP="00AA5C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A5DA7">
        <w:rPr>
          <w:rFonts w:ascii="Times New Roman" w:eastAsia="Times New Roman" w:hAnsi="Times New Roman"/>
          <w:lang w:eastAsia="ru-RU"/>
        </w:rPr>
        <w:t>Эксперты советуют при выборе солнцезащитных очков учитывать следующее: </w:t>
      </w:r>
    </w:p>
    <w:p w:rsidR="00AA5CF4" w:rsidRPr="002A5DA7" w:rsidRDefault="00AA5CF4" w:rsidP="00AA5C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A5DA7">
        <w:rPr>
          <w:rFonts w:ascii="Times New Roman" w:eastAsia="Times New Roman" w:hAnsi="Times New Roman"/>
          <w:bCs/>
          <w:lang w:eastAsia="ru-RU"/>
        </w:rPr>
        <w:t>В первую очередь обратите внимание на уровень </w:t>
      </w:r>
      <w:r w:rsidRPr="002A5DA7">
        <w:rPr>
          <w:rFonts w:ascii="Times New Roman" w:eastAsia="Times New Roman" w:hAnsi="Times New Roman"/>
          <w:lang w:eastAsia="ru-RU"/>
        </w:rPr>
        <w:t>защиты</w:t>
      </w:r>
      <w:r w:rsidRPr="002A5DA7">
        <w:rPr>
          <w:rFonts w:ascii="Times New Roman" w:eastAsia="Times New Roman" w:hAnsi="Times New Roman"/>
          <w:bCs/>
          <w:lang w:eastAsia="ru-RU"/>
        </w:rPr>
        <w:t> от </w:t>
      </w:r>
      <w:r w:rsidRPr="002A5DA7">
        <w:rPr>
          <w:rFonts w:ascii="Times New Roman" w:eastAsia="Times New Roman" w:hAnsi="Times New Roman"/>
          <w:lang w:eastAsia="ru-RU"/>
        </w:rPr>
        <w:t>ультрафиолета.</w:t>
      </w:r>
      <w:r w:rsidRPr="002A5DA7">
        <w:rPr>
          <w:rFonts w:ascii="Times New Roman" w:eastAsia="Times New Roman" w:hAnsi="Times New Roman"/>
          <w:bCs/>
          <w:lang w:eastAsia="ru-RU"/>
        </w:rPr>
        <w:t> Очки с недостаточным уровнем защиты могут</w:t>
      </w:r>
      <w:r w:rsidRPr="002A5DA7">
        <w:rPr>
          <w:rFonts w:ascii="Times New Roman" w:eastAsia="Times New Roman" w:hAnsi="Times New Roman"/>
          <w:lang w:eastAsia="ru-RU"/>
        </w:rPr>
        <w:t> навредить здоровью, так как будут пропускать UF-лучи внутрь глаза.</w:t>
      </w:r>
    </w:p>
    <w:p w:rsidR="00AA5CF4" w:rsidRPr="002A5DA7" w:rsidRDefault="00AA5CF4" w:rsidP="00AA5C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A5DA7">
        <w:rPr>
          <w:rFonts w:ascii="Times New Roman" w:eastAsia="Times New Roman" w:hAnsi="Times New Roman"/>
          <w:lang w:eastAsia="ru-RU"/>
        </w:rPr>
        <w:t>Важно обращать внимание при покупке очков на фильтр светопропускания стекол. Производитель в обязательном порядке указывает степень защиты на оправе очков, либо в их сертификате.</w:t>
      </w:r>
    </w:p>
    <w:p w:rsidR="00AA5CF4" w:rsidRPr="002A5DA7" w:rsidRDefault="00AA5CF4" w:rsidP="00AA5C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A5DA7">
        <w:rPr>
          <w:rFonts w:ascii="Times New Roman" w:eastAsia="Times New Roman" w:hAnsi="Times New Roman"/>
          <w:lang w:eastAsia="ru-RU"/>
        </w:rPr>
        <w:t>Если вы хотите одновременно обеспечить защиту глаз от вредного солнечного излучения и коррекцию зрения, подберите очки </w:t>
      </w:r>
      <w:r w:rsidRPr="002A5DA7">
        <w:rPr>
          <w:rFonts w:ascii="Times New Roman" w:eastAsia="Times New Roman" w:hAnsi="Times New Roman"/>
          <w:bCs/>
          <w:lang w:eastAsia="ru-RU"/>
        </w:rPr>
        <w:t>с ультрафиолетовой защитой и диоптриями. </w:t>
      </w:r>
      <w:r w:rsidRPr="002A5DA7">
        <w:rPr>
          <w:rFonts w:ascii="Times New Roman" w:eastAsia="Times New Roman" w:hAnsi="Times New Roman"/>
          <w:lang w:eastAsia="ru-RU"/>
        </w:rPr>
        <w:t xml:space="preserve">Такие очки следует приобретать в соответствии с рецептом офтальмолога в специализированных оптиках, оборудованных </w:t>
      </w:r>
      <w:proofErr w:type="spellStart"/>
      <w:r w:rsidRPr="002A5DA7">
        <w:rPr>
          <w:rFonts w:ascii="Times New Roman" w:eastAsia="Times New Roman" w:hAnsi="Times New Roman"/>
          <w:lang w:eastAsia="ru-RU"/>
        </w:rPr>
        <w:t>диоптриметрами</w:t>
      </w:r>
      <w:proofErr w:type="spellEnd"/>
      <w:r w:rsidRPr="002A5DA7">
        <w:rPr>
          <w:rFonts w:ascii="Times New Roman" w:eastAsia="Times New Roman" w:hAnsi="Times New Roman"/>
          <w:lang w:eastAsia="ru-RU"/>
        </w:rPr>
        <w:t>.</w:t>
      </w:r>
    </w:p>
    <w:p w:rsidR="00AA5CF4" w:rsidRPr="002A5DA7" w:rsidRDefault="00AA5CF4" w:rsidP="00AA5C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A5DA7">
        <w:rPr>
          <w:rFonts w:ascii="Times New Roman" w:eastAsia="Times New Roman" w:hAnsi="Times New Roman"/>
          <w:lang w:eastAsia="ru-RU"/>
        </w:rPr>
        <w:t>Солнцезащитные очки могут иметь </w:t>
      </w:r>
      <w:r w:rsidRPr="002A5DA7">
        <w:rPr>
          <w:rFonts w:ascii="Times New Roman" w:eastAsia="Times New Roman" w:hAnsi="Times New Roman"/>
          <w:bCs/>
          <w:lang w:eastAsia="ru-RU"/>
        </w:rPr>
        <w:t>как стеклянные, так и пластиковые линзы</w:t>
      </w:r>
      <w:r w:rsidRPr="002A5DA7">
        <w:rPr>
          <w:rFonts w:ascii="Times New Roman" w:eastAsia="Times New Roman" w:hAnsi="Times New Roman"/>
          <w:lang w:eastAsia="ru-RU"/>
        </w:rPr>
        <w:t xml:space="preserve">, что нисколько не умоляет их качества и свойств. Пластиковые линзы имеют ряд плюсов: они легки, </w:t>
      </w:r>
      <w:proofErr w:type="spellStart"/>
      <w:r w:rsidRPr="002A5DA7">
        <w:rPr>
          <w:rFonts w:ascii="Times New Roman" w:eastAsia="Times New Roman" w:hAnsi="Times New Roman"/>
          <w:lang w:eastAsia="ru-RU"/>
        </w:rPr>
        <w:t>нетравмоопасны</w:t>
      </w:r>
      <w:proofErr w:type="spellEnd"/>
      <w:r w:rsidRPr="002A5DA7">
        <w:rPr>
          <w:rFonts w:ascii="Times New Roman" w:eastAsia="Times New Roman" w:hAnsi="Times New Roman"/>
          <w:lang w:eastAsia="ru-RU"/>
        </w:rPr>
        <w:t xml:space="preserve">, могут быть установлены в </w:t>
      </w:r>
      <w:proofErr w:type="spellStart"/>
      <w:r w:rsidRPr="002A5DA7">
        <w:rPr>
          <w:rFonts w:ascii="Times New Roman" w:eastAsia="Times New Roman" w:hAnsi="Times New Roman"/>
          <w:lang w:eastAsia="ru-RU"/>
        </w:rPr>
        <w:t>безободковые</w:t>
      </w:r>
      <w:proofErr w:type="spellEnd"/>
      <w:r w:rsidRPr="002A5DA7">
        <w:rPr>
          <w:rFonts w:ascii="Times New Roman" w:eastAsia="Times New Roman" w:hAnsi="Times New Roman"/>
          <w:lang w:eastAsia="ru-RU"/>
        </w:rPr>
        <w:t xml:space="preserve"> оправы и т.д. Стеклянные линзы, в свою очередь, более устойчивы к царапинам.</w:t>
      </w:r>
    </w:p>
    <w:p w:rsidR="00AA5CF4" w:rsidRPr="002A5DA7" w:rsidRDefault="00AA5CF4" w:rsidP="00AA5C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A5DA7">
        <w:rPr>
          <w:rFonts w:ascii="Times New Roman" w:eastAsia="Times New Roman" w:hAnsi="Times New Roman"/>
          <w:lang w:eastAsia="ru-RU"/>
        </w:rPr>
        <w:t>При покупке </w:t>
      </w:r>
      <w:r w:rsidRPr="002A5DA7">
        <w:rPr>
          <w:rFonts w:ascii="Times New Roman" w:eastAsia="Times New Roman" w:hAnsi="Times New Roman"/>
          <w:bCs/>
          <w:lang w:eastAsia="ru-RU"/>
        </w:rPr>
        <w:t>внимательно осмотрите очки</w:t>
      </w:r>
      <w:r w:rsidRPr="002A5DA7">
        <w:rPr>
          <w:rFonts w:ascii="Times New Roman" w:eastAsia="Times New Roman" w:hAnsi="Times New Roman"/>
          <w:lang w:eastAsia="ru-RU"/>
        </w:rPr>
        <w:t xml:space="preserve">. Проверьте, нет ли царапин на </w:t>
      </w:r>
      <w:proofErr w:type="gramStart"/>
      <w:r w:rsidRPr="002A5DA7">
        <w:rPr>
          <w:rFonts w:ascii="Times New Roman" w:eastAsia="Times New Roman" w:hAnsi="Times New Roman"/>
          <w:lang w:eastAsia="ru-RU"/>
        </w:rPr>
        <w:t>линзах</w:t>
      </w:r>
      <w:proofErr w:type="gramEnd"/>
      <w:r w:rsidRPr="002A5DA7">
        <w:rPr>
          <w:rFonts w:ascii="Times New Roman" w:eastAsia="Times New Roman" w:hAnsi="Times New Roman"/>
          <w:lang w:eastAsia="ru-RU"/>
        </w:rPr>
        <w:t>, отслоений краски на оправе, каких-либо шероховатостей и неровностей, мешающих комфортной носке. После покупки очень сложно будет доказать, что подобные дефекты возникли до продажи товара покупателю, а не в процессе эксплуатации.</w:t>
      </w:r>
    </w:p>
    <w:p w:rsidR="00AA5CF4" w:rsidRPr="002A5DA7" w:rsidRDefault="00AA5CF4" w:rsidP="00AA5C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A5DA7">
        <w:rPr>
          <w:rFonts w:ascii="Times New Roman" w:eastAsia="Times New Roman" w:hAnsi="Times New Roman"/>
          <w:bCs/>
          <w:lang w:eastAsia="ru-RU"/>
        </w:rPr>
        <w:lastRenderedPageBreak/>
        <w:t>Обратите внимание!</w:t>
      </w:r>
      <w:r w:rsidRPr="002A5DA7">
        <w:rPr>
          <w:rFonts w:ascii="Times New Roman" w:eastAsia="Times New Roman" w:hAnsi="Times New Roman"/>
          <w:lang w:eastAsia="ru-RU"/>
        </w:rPr>
        <w:t> Солнцезащитные очки, как и любой товар, должны сопровождаться полной и достоверной информацией, позволяющей потребителю сделать правильный выбор.</w:t>
      </w:r>
    </w:p>
    <w:p w:rsidR="00AA5CF4" w:rsidRPr="002A5DA7" w:rsidRDefault="00AA5CF4" w:rsidP="00AA5C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A5DA7">
        <w:rPr>
          <w:rFonts w:ascii="Times New Roman" w:eastAsia="Times New Roman" w:hAnsi="Times New Roman"/>
          <w:lang w:eastAsia="ru-RU"/>
        </w:rPr>
        <w:t>Потребителю должна быть предоставлена следующая информация:</w:t>
      </w:r>
    </w:p>
    <w:p w:rsidR="00AA5CF4" w:rsidRPr="002A5DA7" w:rsidRDefault="00AA5CF4" w:rsidP="00AA5C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A5DA7">
        <w:rPr>
          <w:rFonts w:ascii="Times New Roman" w:eastAsia="Times New Roman" w:hAnsi="Times New Roman"/>
          <w:lang w:eastAsia="ru-RU"/>
        </w:rPr>
        <w:t>- об обязательном подтверждении соответствия товара установленным нормам и правилам (в том числе путем нанесения соответствующего обозначения);</w:t>
      </w:r>
    </w:p>
    <w:p w:rsidR="00AA5CF4" w:rsidRPr="002A5DA7" w:rsidRDefault="00AA5CF4" w:rsidP="00AA5C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A5DA7">
        <w:rPr>
          <w:rFonts w:ascii="Times New Roman" w:eastAsia="Times New Roman" w:hAnsi="Times New Roman"/>
          <w:lang w:eastAsia="ru-RU"/>
        </w:rPr>
        <w:t>- сведения об основных потребительских свойствах товара;</w:t>
      </w:r>
    </w:p>
    <w:p w:rsidR="00AA5CF4" w:rsidRPr="002A5DA7" w:rsidRDefault="00AA5CF4" w:rsidP="00AA5C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A5DA7">
        <w:rPr>
          <w:rFonts w:ascii="Times New Roman" w:eastAsia="Times New Roman" w:hAnsi="Times New Roman"/>
          <w:lang w:eastAsia="ru-RU"/>
        </w:rPr>
        <w:t>- цену товара;</w:t>
      </w:r>
    </w:p>
    <w:p w:rsidR="00AA5CF4" w:rsidRPr="002A5DA7" w:rsidRDefault="00AA5CF4" w:rsidP="00AA5C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A5DA7">
        <w:rPr>
          <w:rFonts w:ascii="Times New Roman" w:eastAsia="Times New Roman" w:hAnsi="Times New Roman"/>
          <w:lang w:eastAsia="ru-RU"/>
        </w:rPr>
        <w:t>- гарантийный срок, если он установлен;</w:t>
      </w:r>
    </w:p>
    <w:p w:rsidR="00AA5CF4" w:rsidRPr="002A5DA7" w:rsidRDefault="00AA5CF4" w:rsidP="00AA5C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A5DA7">
        <w:rPr>
          <w:rFonts w:ascii="Times New Roman" w:eastAsia="Times New Roman" w:hAnsi="Times New Roman"/>
          <w:lang w:eastAsia="ru-RU"/>
        </w:rPr>
        <w:t>-  правила и условия эффективного и безопасного использования;</w:t>
      </w:r>
    </w:p>
    <w:p w:rsidR="00AA5CF4" w:rsidRPr="002A5DA7" w:rsidRDefault="00AA5CF4" w:rsidP="00AA5C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A5DA7">
        <w:rPr>
          <w:rFonts w:ascii="Times New Roman" w:eastAsia="Times New Roman" w:hAnsi="Times New Roman"/>
          <w:lang w:eastAsia="ru-RU"/>
        </w:rPr>
        <w:t xml:space="preserve">- адрес, фирменное наименование изготовителя, продавца и другую </w:t>
      </w:r>
      <w:r>
        <w:rPr>
          <w:rFonts w:ascii="Times New Roman" w:eastAsia="Times New Roman" w:hAnsi="Times New Roman"/>
          <w:lang w:eastAsia="ru-RU"/>
        </w:rPr>
        <w:t xml:space="preserve">необходимую информацию о товаре. </w:t>
      </w:r>
    </w:p>
    <w:p w:rsidR="00AA5CF4" w:rsidRPr="00BC1D6D" w:rsidRDefault="00AA5CF4" w:rsidP="00AA5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1D6D">
        <w:rPr>
          <w:rFonts w:ascii="Times New Roman" w:eastAsia="Times New Roman" w:hAnsi="Times New Roman"/>
          <w:lang w:eastAsia="ru-RU"/>
        </w:rPr>
        <w:t>Для того</w:t>
      </w:r>
      <w:proofErr w:type="gramStart"/>
      <w:r w:rsidRPr="00BC1D6D">
        <w:rPr>
          <w:rFonts w:ascii="Times New Roman" w:eastAsia="Times New Roman" w:hAnsi="Times New Roman"/>
          <w:lang w:eastAsia="ru-RU"/>
        </w:rPr>
        <w:t>,</w:t>
      </w:r>
      <w:proofErr w:type="gramEnd"/>
      <w:r w:rsidRPr="00BC1D6D">
        <w:rPr>
          <w:rFonts w:ascii="Times New Roman" w:eastAsia="Times New Roman" w:hAnsi="Times New Roman"/>
          <w:lang w:eastAsia="ru-RU"/>
        </w:rPr>
        <w:t xml:space="preserve"> чтобы определить, насколько солнечные очки защищают от ультрафиолета, необходимо смотреть на маркировку, которая указывается на дужках.</w:t>
      </w:r>
    </w:p>
    <w:p w:rsidR="00AA5CF4" w:rsidRPr="00BC1D6D" w:rsidRDefault="00AA5CF4" w:rsidP="00AA5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1D6D">
        <w:rPr>
          <w:rFonts w:ascii="Times New Roman" w:eastAsia="Times New Roman" w:hAnsi="Times New Roman"/>
          <w:lang w:eastAsia="ru-RU"/>
        </w:rPr>
        <w:t xml:space="preserve">"Линзы могут быть как темными, так и светлыми, вот только по-настоящему они будут защищать при наличии маркировки с показателем "UV-400". Данная цифра значит, что специальное покрытие линз поможет уберечь глаза от проникновения </w:t>
      </w:r>
      <w:proofErr w:type="spellStart"/>
      <w:proofErr w:type="gramStart"/>
      <w:r w:rsidRPr="00BC1D6D">
        <w:rPr>
          <w:rFonts w:ascii="Times New Roman" w:eastAsia="Times New Roman" w:hAnsi="Times New Roman"/>
          <w:lang w:eastAsia="ru-RU"/>
        </w:rPr>
        <w:t>УФ-излучения</w:t>
      </w:r>
      <w:proofErr w:type="spellEnd"/>
      <w:proofErr w:type="gramEnd"/>
      <w:r w:rsidRPr="00BC1D6D">
        <w:rPr>
          <w:rFonts w:ascii="Times New Roman" w:eastAsia="Times New Roman" w:hAnsi="Times New Roman"/>
          <w:lang w:eastAsia="ru-RU"/>
        </w:rPr>
        <w:t>. И чем выше эта цифра на маркировке, тем качественнее и безопаснее будет аксессуар. Также возможно указание защиты от конкретных типов лучей, то есть UVA (УФ) и UVB (инфракрасные)"</w:t>
      </w:r>
    </w:p>
    <w:p w:rsidR="00AA5CF4" w:rsidRPr="00AA5CF4" w:rsidRDefault="00AA5CF4" w:rsidP="00AA5CF4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AA5CF4">
        <w:rPr>
          <w:rFonts w:ascii="Times New Roman" w:hAnsi="Times New Roman"/>
          <w:shd w:val="clear" w:color="auto" w:fill="FFFFFF"/>
        </w:rPr>
        <w:t xml:space="preserve">Существует еще одна маркировка: от 0 до 4, где 0 – это 5% защиты от </w:t>
      </w:r>
      <w:proofErr w:type="spellStart"/>
      <w:r w:rsidRPr="00AA5CF4">
        <w:rPr>
          <w:rFonts w:ascii="Times New Roman" w:hAnsi="Times New Roman"/>
          <w:shd w:val="clear" w:color="auto" w:fill="FFFFFF"/>
        </w:rPr>
        <w:t>УФ-лучей</w:t>
      </w:r>
      <w:proofErr w:type="spellEnd"/>
      <w:r w:rsidRPr="00AA5CF4">
        <w:rPr>
          <w:rFonts w:ascii="Times New Roman" w:hAnsi="Times New Roman"/>
          <w:shd w:val="clear" w:color="auto" w:fill="FFFFFF"/>
        </w:rPr>
        <w:t xml:space="preserve">, а 4 – 95%. Таким </w:t>
      </w:r>
      <w:proofErr w:type="gramStart"/>
      <w:r w:rsidRPr="00AA5CF4">
        <w:rPr>
          <w:rFonts w:ascii="Times New Roman" w:hAnsi="Times New Roman"/>
          <w:shd w:val="clear" w:color="auto" w:fill="FFFFFF"/>
        </w:rPr>
        <w:t>образом</w:t>
      </w:r>
      <w:proofErr w:type="gramEnd"/>
      <w:r w:rsidRPr="00AA5CF4">
        <w:rPr>
          <w:rFonts w:ascii="Times New Roman" w:hAnsi="Times New Roman"/>
          <w:shd w:val="clear" w:color="auto" w:fill="FFFFFF"/>
        </w:rPr>
        <w:t xml:space="preserve"> также может обозначаться степень затемнения линз.</w:t>
      </w:r>
    </w:p>
    <w:p w:rsidR="00AA5CF4" w:rsidRPr="00AA5CF4" w:rsidRDefault="00AA5CF4" w:rsidP="00AA5CF4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:rsidR="00AA5CF4" w:rsidRPr="00BC1D6D" w:rsidRDefault="00AA5CF4" w:rsidP="00AA5CF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BC1D6D">
        <w:rPr>
          <w:rFonts w:ascii="Times New Roman" w:eastAsia="Times New Roman" w:hAnsi="Times New Roman"/>
          <w:lang w:eastAsia="ru-RU"/>
        </w:rPr>
        <w:lastRenderedPageBreak/>
        <w:t>0-1 - самая низкая категория. Очки с такой маркировкой вообще не защищают глаза, их стекла пропускают до 100% излучения.</w:t>
      </w:r>
    </w:p>
    <w:p w:rsidR="00AA5CF4" w:rsidRPr="00BC1D6D" w:rsidRDefault="00AA5CF4" w:rsidP="00AA5CF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BC1D6D">
        <w:rPr>
          <w:rFonts w:ascii="Times New Roman" w:eastAsia="Times New Roman" w:hAnsi="Times New Roman"/>
          <w:lang w:eastAsia="ru-RU"/>
        </w:rPr>
        <w:t>2 категория. Такие очки подходят на пасмурную погоду в городе.</w:t>
      </w:r>
    </w:p>
    <w:p w:rsidR="00AA5CF4" w:rsidRPr="00BC1D6D" w:rsidRDefault="00AA5CF4" w:rsidP="00AA5CF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BC1D6D">
        <w:rPr>
          <w:rFonts w:ascii="Times New Roman" w:eastAsia="Times New Roman" w:hAnsi="Times New Roman"/>
          <w:lang w:eastAsia="ru-RU"/>
        </w:rPr>
        <w:t xml:space="preserve">3 категория. Эти очки уже можно приобретать для защиты глаз от солнца. Они имеют стандартную степень защиты от ультрафиолета, пропускают не более 20% солнечных лучей. В эту категорию попадают также </w:t>
      </w:r>
      <w:proofErr w:type="spellStart"/>
      <w:r w:rsidRPr="00BC1D6D">
        <w:rPr>
          <w:rFonts w:ascii="Times New Roman" w:eastAsia="Times New Roman" w:hAnsi="Times New Roman"/>
          <w:lang w:eastAsia="ru-RU"/>
        </w:rPr>
        <w:t>фотохромные</w:t>
      </w:r>
      <w:proofErr w:type="spellEnd"/>
      <w:r w:rsidRPr="00BC1D6D">
        <w:rPr>
          <w:rFonts w:ascii="Times New Roman" w:eastAsia="Times New Roman" w:hAnsi="Times New Roman"/>
          <w:lang w:eastAsia="ru-RU"/>
        </w:rPr>
        <w:t xml:space="preserve"> линзы, которые меняют свой цвет в зависимости от степени освещенности.</w:t>
      </w:r>
    </w:p>
    <w:p w:rsidR="00AA5CF4" w:rsidRPr="00BC1D6D" w:rsidRDefault="00AA5CF4" w:rsidP="00AA5CF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BC1D6D">
        <w:rPr>
          <w:rFonts w:ascii="Times New Roman" w:eastAsia="Times New Roman" w:hAnsi="Times New Roman"/>
          <w:lang w:eastAsia="ru-RU"/>
        </w:rPr>
        <w:t xml:space="preserve">4 категория. </w:t>
      </w:r>
      <w:proofErr w:type="spellStart"/>
      <w:r w:rsidRPr="00BC1D6D">
        <w:rPr>
          <w:rFonts w:ascii="Times New Roman" w:eastAsia="Times New Roman" w:hAnsi="Times New Roman"/>
          <w:lang w:eastAsia="ru-RU"/>
        </w:rPr>
        <w:t>High</w:t>
      </w:r>
      <w:proofErr w:type="spellEnd"/>
      <w:r w:rsidRPr="00BC1D6D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BC1D6D">
        <w:rPr>
          <w:rFonts w:ascii="Times New Roman" w:eastAsia="Times New Roman" w:hAnsi="Times New Roman"/>
          <w:lang w:eastAsia="ru-RU"/>
        </w:rPr>
        <w:t>UV-protection</w:t>
      </w:r>
      <w:proofErr w:type="spellEnd"/>
      <w:r w:rsidRPr="00BC1D6D">
        <w:rPr>
          <w:rFonts w:ascii="Times New Roman" w:eastAsia="Times New Roman" w:hAnsi="Times New Roman"/>
          <w:lang w:eastAsia="ru-RU"/>
        </w:rPr>
        <w:t xml:space="preserve">. </w:t>
      </w:r>
      <w:proofErr w:type="spellStart"/>
      <w:r w:rsidRPr="00BC1D6D">
        <w:rPr>
          <w:rFonts w:ascii="Times New Roman" w:eastAsia="Times New Roman" w:hAnsi="Times New Roman"/>
          <w:lang w:eastAsia="ru-RU"/>
        </w:rPr>
        <w:t>Светопропускная</w:t>
      </w:r>
      <w:proofErr w:type="spellEnd"/>
      <w:r w:rsidRPr="00BC1D6D">
        <w:rPr>
          <w:rFonts w:ascii="Times New Roman" w:eastAsia="Times New Roman" w:hAnsi="Times New Roman"/>
          <w:lang w:eastAsia="ru-RU"/>
        </w:rPr>
        <w:t xml:space="preserve"> способность не более 10%. В эту категорию попадают и очки с поляризационным фильтром. Такие очки обеспечат оптимальную защиту роговицы, в том числе в местах повышенного светоизлучения, например, в горах.</w:t>
      </w:r>
    </w:p>
    <w:p w:rsidR="00593B64" w:rsidRPr="002A5DA7" w:rsidRDefault="00593B64" w:rsidP="00593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2A5DA7">
        <w:rPr>
          <w:rFonts w:ascii="Times New Roman" w:eastAsia="Times New Roman" w:hAnsi="Times New Roman"/>
          <w:i/>
          <w:lang w:eastAsia="ru-RU"/>
        </w:rPr>
        <w:t>Нередко потребители задаются вопросом </w:t>
      </w:r>
      <w:r w:rsidRPr="002A5DA7">
        <w:rPr>
          <w:rFonts w:ascii="Times New Roman" w:eastAsia="Times New Roman" w:hAnsi="Times New Roman"/>
          <w:bCs/>
          <w:i/>
          <w:lang w:eastAsia="ru-RU"/>
        </w:rPr>
        <w:t>о возможности обмена солнцезащитных очков надлежащего качества.</w:t>
      </w:r>
      <w:r w:rsidRPr="002A5DA7">
        <w:rPr>
          <w:rFonts w:ascii="Times New Roman" w:eastAsia="Times New Roman" w:hAnsi="Times New Roman"/>
          <w:i/>
          <w:lang w:eastAsia="ru-RU"/>
        </w:rPr>
        <w:t> </w:t>
      </w:r>
    </w:p>
    <w:p w:rsidR="00593B64" w:rsidRPr="002A5DA7" w:rsidRDefault="00593B64" w:rsidP="00593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A5DA7">
        <w:rPr>
          <w:rFonts w:ascii="Times New Roman" w:eastAsia="Times New Roman" w:hAnsi="Times New Roman"/>
          <w:lang w:eastAsia="ru-RU"/>
        </w:rPr>
        <w:t>Право потребителя на обмен товара надлежащего качества закреплено в статье 25 Закона о защите прав потребителей.</w:t>
      </w:r>
    </w:p>
    <w:p w:rsidR="00E01C61" w:rsidRPr="002A5DA7" w:rsidRDefault="00593B64" w:rsidP="00E01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A5DA7">
        <w:rPr>
          <w:rFonts w:ascii="Times New Roman" w:eastAsia="Times New Roman" w:hAnsi="Times New Roman"/>
          <w:lang w:eastAsia="ru-RU"/>
        </w:rPr>
        <w:t>Обычные солнцезащитные очки, не корректирующие зрения потребитель вправе обменять, если указанный товар не подошел по форме, габаритам, фасону, расцветке, размеру или комплектации в течение 14 дней с момента покупки, а при отсутствии подходящего товара – вернуть денежные средства.</w:t>
      </w:r>
      <w:r w:rsidRPr="00593B64">
        <w:rPr>
          <w:rFonts w:ascii="Times New Roman" w:hAnsi="Times New Roman"/>
        </w:rPr>
        <w:t xml:space="preserve"> Обмен такого товара проводится, если указанный товар не был в употреблении, сохранены его товарный вид, потребительские свойства, пломбы, фабричные ярлыки, а также имеется товарный чек или кассовый чек либо </w:t>
      </w:r>
    </w:p>
    <w:p w:rsidR="00E01C61" w:rsidRPr="00E01C61" w:rsidRDefault="00E01C61" w:rsidP="00593B64">
      <w:pPr>
        <w:pStyle w:val="a3"/>
        <w:shd w:val="clear" w:color="auto" w:fill="FFFFFF"/>
        <w:spacing w:before="0" w:beforeAutospacing="0" w:after="150"/>
        <w:jc w:val="both"/>
        <w:rPr>
          <w:sz w:val="22"/>
          <w:szCs w:val="22"/>
        </w:rPr>
      </w:pPr>
    </w:p>
    <w:p w:rsidR="00AA5CF4" w:rsidRPr="00E01C61" w:rsidRDefault="00AA5CF4" w:rsidP="00AA5CF4">
      <w:pPr>
        <w:jc w:val="both"/>
      </w:pPr>
    </w:p>
    <w:p w:rsidR="00AA5CF4" w:rsidRPr="002A5DA7" w:rsidRDefault="00AA5CF4" w:rsidP="00AA5C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A5DA7">
        <w:rPr>
          <w:rFonts w:ascii="Times New Roman" w:eastAsia="Times New Roman" w:hAnsi="Times New Roman"/>
          <w:lang w:eastAsia="ru-RU"/>
        </w:rPr>
        <w:lastRenderedPageBreak/>
        <w:t> </w:t>
      </w:r>
    </w:p>
    <w:p w:rsidR="00AA5CF4" w:rsidRPr="00E01C61" w:rsidRDefault="00AA5CF4" w:rsidP="00543365">
      <w:pPr>
        <w:ind w:left="180"/>
        <w:jc w:val="center"/>
        <w:rPr>
          <w:rFonts w:ascii="Times New Roman" w:hAnsi="Times New Roman"/>
          <w:b/>
        </w:rPr>
      </w:pPr>
    </w:p>
    <w:p w:rsidR="00AA5CF4" w:rsidRPr="00E01C61" w:rsidRDefault="00AA5CF4" w:rsidP="00543365">
      <w:pPr>
        <w:ind w:left="180"/>
        <w:jc w:val="center"/>
        <w:rPr>
          <w:rFonts w:ascii="Times New Roman" w:hAnsi="Times New Roman"/>
          <w:b/>
        </w:rPr>
      </w:pPr>
    </w:p>
    <w:p w:rsidR="00AA5CF4" w:rsidRPr="00E01C61" w:rsidRDefault="00AA5CF4" w:rsidP="00543365">
      <w:pPr>
        <w:ind w:left="180"/>
        <w:jc w:val="center"/>
        <w:rPr>
          <w:rFonts w:ascii="Times New Roman" w:hAnsi="Times New Roman"/>
          <w:b/>
        </w:rPr>
      </w:pPr>
    </w:p>
    <w:p w:rsidR="00AA5CF4" w:rsidRPr="00E01C61" w:rsidRDefault="00AA5CF4" w:rsidP="00543365">
      <w:pPr>
        <w:ind w:left="180"/>
        <w:jc w:val="center"/>
        <w:rPr>
          <w:rFonts w:ascii="Times New Roman" w:hAnsi="Times New Roman"/>
          <w:b/>
        </w:rPr>
      </w:pPr>
    </w:p>
    <w:p w:rsidR="00AA5CF4" w:rsidRPr="00E01C61" w:rsidRDefault="00AA5CF4" w:rsidP="00543365">
      <w:pPr>
        <w:ind w:left="180"/>
        <w:jc w:val="center"/>
        <w:rPr>
          <w:rFonts w:ascii="Times New Roman" w:hAnsi="Times New Roman"/>
          <w:b/>
        </w:rPr>
      </w:pPr>
    </w:p>
    <w:p w:rsidR="00361EA1" w:rsidRPr="00E01C61" w:rsidRDefault="00361EA1" w:rsidP="00361EA1">
      <w:pPr>
        <w:shd w:val="clear" w:color="auto" w:fill="FFFFFF"/>
        <w:spacing w:after="150" w:line="240" w:lineRule="auto"/>
        <w:rPr>
          <w:rFonts w:ascii="Times New Roman" w:eastAsia="Times New Roman" w:hAnsi="Times New Roman"/>
          <w:lang w:eastAsia="ru-RU"/>
        </w:rPr>
      </w:pPr>
    </w:p>
    <w:p w:rsidR="00361EA1" w:rsidRPr="00E01C61" w:rsidRDefault="00361EA1" w:rsidP="00361E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04FA8" w:rsidRPr="00E01C61" w:rsidRDefault="00004FA8" w:rsidP="00004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04FA8" w:rsidRPr="00E01C61" w:rsidRDefault="00004FA8" w:rsidP="00004FA8">
      <w:pPr>
        <w:jc w:val="both"/>
        <w:rPr>
          <w:rFonts w:ascii="Times New Roman" w:hAnsi="Times New Roman"/>
        </w:rPr>
      </w:pPr>
    </w:p>
    <w:p w:rsidR="005867CF" w:rsidRPr="00E01C61" w:rsidRDefault="005867CF" w:rsidP="00004FA8">
      <w:pPr>
        <w:pStyle w:val="a3"/>
        <w:shd w:val="clear" w:color="auto" w:fill="FFFFFF"/>
        <w:spacing w:before="0" w:beforeAutospacing="0" w:after="0"/>
        <w:jc w:val="both"/>
        <w:rPr>
          <w:sz w:val="22"/>
          <w:szCs w:val="22"/>
        </w:rPr>
      </w:pPr>
    </w:p>
    <w:p w:rsidR="00A958AC" w:rsidRPr="00E01C61" w:rsidRDefault="00A958AC" w:rsidP="00004FA8">
      <w:pPr>
        <w:ind w:left="180"/>
        <w:jc w:val="both"/>
        <w:rPr>
          <w:rFonts w:ascii="Times New Roman" w:hAnsi="Times New Roman"/>
          <w:b/>
        </w:rPr>
      </w:pPr>
    </w:p>
    <w:p w:rsidR="001A5B2F" w:rsidRPr="00E01C61" w:rsidRDefault="001A5B2F" w:rsidP="00004FA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A5B2F" w:rsidRPr="00E01C61" w:rsidRDefault="001A5B2F" w:rsidP="00004FA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A5B2F" w:rsidRPr="00E01C61" w:rsidRDefault="001A5B2F" w:rsidP="00004FA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553F0" w:rsidRPr="00E01C61" w:rsidRDefault="003553F0" w:rsidP="00004FA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553F0" w:rsidRPr="00E01C61" w:rsidRDefault="003553F0" w:rsidP="00004FA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553F0" w:rsidRPr="00E01C61" w:rsidRDefault="003553F0" w:rsidP="00004FA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553F0" w:rsidRPr="00E01C61" w:rsidRDefault="003553F0" w:rsidP="0090408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553F0" w:rsidRPr="00E01C61" w:rsidRDefault="003553F0" w:rsidP="0090408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553F0" w:rsidRPr="00E01C61" w:rsidRDefault="003553F0" w:rsidP="0090408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553F0" w:rsidRPr="00E01C61" w:rsidRDefault="003553F0" w:rsidP="0090408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553F0" w:rsidRPr="00E01C61" w:rsidRDefault="003553F0" w:rsidP="0090408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553F0" w:rsidRPr="00E01C61" w:rsidRDefault="003553F0" w:rsidP="0090408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E6789" w:rsidRPr="00E01C61" w:rsidRDefault="00BE6789" w:rsidP="0090408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E6789" w:rsidRPr="00593B64" w:rsidRDefault="00BE6789" w:rsidP="00904088">
      <w:pPr>
        <w:spacing w:after="0" w:line="240" w:lineRule="auto"/>
        <w:jc w:val="both"/>
        <w:rPr>
          <w:rFonts w:ascii="Times New Roman" w:hAnsi="Times New Roman"/>
          <w:b/>
        </w:rPr>
      </w:pPr>
    </w:p>
    <w:sectPr w:rsidR="00BE6789" w:rsidRPr="00593B64" w:rsidSect="00004FA8">
      <w:pgSz w:w="16838" w:h="11905" w:orient="landscape"/>
      <w:pgMar w:top="720" w:right="720" w:bottom="720" w:left="720" w:header="720" w:footer="720" w:gutter="0"/>
      <w:cols w:num="3"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E29" w:rsidRDefault="009C2E29" w:rsidP="00C4797E">
      <w:pPr>
        <w:spacing w:after="0" w:line="240" w:lineRule="auto"/>
      </w:pPr>
      <w:r>
        <w:separator/>
      </w:r>
    </w:p>
  </w:endnote>
  <w:endnote w:type="continuationSeparator" w:id="0">
    <w:p w:rsidR="009C2E29" w:rsidRDefault="009C2E29" w:rsidP="00C4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E29" w:rsidRDefault="009C2E29" w:rsidP="00C4797E">
      <w:pPr>
        <w:spacing w:after="0" w:line="240" w:lineRule="auto"/>
      </w:pPr>
      <w:r>
        <w:separator/>
      </w:r>
    </w:p>
  </w:footnote>
  <w:footnote w:type="continuationSeparator" w:id="0">
    <w:p w:rsidR="009C2E29" w:rsidRDefault="009C2E29" w:rsidP="00C47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65B0"/>
    <w:multiLevelType w:val="hybridMultilevel"/>
    <w:tmpl w:val="648A6E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CED6241"/>
    <w:multiLevelType w:val="hybridMultilevel"/>
    <w:tmpl w:val="27B8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D3423"/>
    <w:multiLevelType w:val="multilevel"/>
    <w:tmpl w:val="8A36C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FD61CB"/>
    <w:multiLevelType w:val="multilevel"/>
    <w:tmpl w:val="C39C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A95B17"/>
    <w:multiLevelType w:val="hybridMultilevel"/>
    <w:tmpl w:val="F7B0A45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06BF4"/>
    <w:multiLevelType w:val="hybridMultilevel"/>
    <w:tmpl w:val="34AC2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FF6E47"/>
    <w:multiLevelType w:val="hybridMultilevel"/>
    <w:tmpl w:val="1988E378"/>
    <w:lvl w:ilvl="0" w:tplc="041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01"/>
        </w:tabs>
        <w:ind w:left="110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21"/>
        </w:tabs>
        <w:ind w:left="182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61"/>
        </w:tabs>
        <w:ind w:left="326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81"/>
        </w:tabs>
        <w:ind w:left="398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21"/>
        </w:tabs>
        <w:ind w:left="542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41"/>
        </w:tabs>
        <w:ind w:left="6141" w:hanging="360"/>
      </w:pPr>
    </w:lvl>
  </w:abstractNum>
  <w:abstractNum w:abstractNumId="7">
    <w:nsid w:val="4E1F4A6F"/>
    <w:multiLevelType w:val="multilevel"/>
    <w:tmpl w:val="DE90F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23479B"/>
    <w:multiLevelType w:val="multilevel"/>
    <w:tmpl w:val="8656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550A14"/>
    <w:multiLevelType w:val="multilevel"/>
    <w:tmpl w:val="9A3A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3311D6"/>
    <w:multiLevelType w:val="hybridMultilevel"/>
    <w:tmpl w:val="07CC9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0E0107"/>
    <w:multiLevelType w:val="hybridMultilevel"/>
    <w:tmpl w:val="48704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9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44F"/>
    <w:rsid w:val="00004FA8"/>
    <w:rsid w:val="00005E32"/>
    <w:rsid w:val="00022EDD"/>
    <w:rsid w:val="000238C4"/>
    <w:rsid w:val="00025E1B"/>
    <w:rsid w:val="000265FC"/>
    <w:rsid w:val="00041432"/>
    <w:rsid w:val="00045779"/>
    <w:rsid w:val="000505FE"/>
    <w:rsid w:val="000859FE"/>
    <w:rsid w:val="00094BB5"/>
    <w:rsid w:val="000E1061"/>
    <w:rsid w:val="000F0FF7"/>
    <w:rsid w:val="00112A65"/>
    <w:rsid w:val="00121EB7"/>
    <w:rsid w:val="00125E45"/>
    <w:rsid w:val="00172736"/>
    <w:rsid w:val="00174F76"/>
    <w:rsid w:val="00175ECF"/>
    <w:rsid w:val="00181079"/>
    <w:rsid w:val="001A5B2F"/>
    <w:rsid w:val="001A77E2"/>
    <w:rsid w:val="001B2916"/>
    <w:rsid w:val="001C66B9"/>
    <w:rsid w:val="002205E8"/>
    <w:rsid w:val="00282D4D"/>
    <w:rsid w:val="002846E6"/>
    <w:rsid w:val="00285134"/>
    <w:rsid w:val="00291369"/>
    <w:rsid w:val="00291657"/>
    <w:rsid w:val="00293050"/>
    <w:rsid w:val="00294EB9"/>
    <w:rsid w:val="002A1B4E"/>
    <w:rsid w:val="002A3DFE"/>
    <w:rsid w:val="002B02FA"/>
    <w:rsid w:val="002D55FF"/>
    <w:rsid w:val="002E596A"/>
    <w:rsid w:val="00335E29"/>
    <w:rsid w:val="0034711A"/>
    <w:rsid w:val="003553F0"/>
    <w:rsid w:val="00361EA1"/>
    <w:rsid w:val="00366C00"/>
    <w:rsid w:val="003779D6"/>
    <w:rsid w:val="00391F4D"/>
    <w:rsid w:val="003A633E"/>
    <w:rsid w:val="003A6F56"/>
    <w:rsid w:val="003C376C"/>
    <w:rsid w:val="003C5A66"/>
    <w:rsid w:val="003E1429"/>
    <w:rsid w:val="003E3B60"/>
    <w:rsid w:val="003F506B"/>
    <w:rsid w:val="003F5DE4"/>
    <w:rsid w:val="003F744F"/>
    <w:rsid w:val="00402396"/>
    <w:rsid w:val="0041372F"/>
    <w:rsid w:val="00451D82"/>
    <w:rsid w:val="00474633"/>
    <w:rsid w:val="00491630"/>
    <w:rsid w:val="004948F2"/>
    <w:rsid w:val="004D047F"/>
    <w:rsid w:val="004D3271"/>
    <w:rsid w:val="004F0359"/>
    <w:rsid w:val="00522339"/>
    <w:rsid w:val="0053261C"/>
    <w:rsid w:val="00543365"/>
    <w:rsid w:val="005542E8"/>
    <w:rsid w:val="00563492"/>
    <w:rsid w:val="00583CE4"/>
    <w:rsid w:val="0058583D"/>
    <w:rsid w:val="005867CF"/>
    <w:rsid w:val="00593B64"/>
    <w:rsid w:val="00597FF6"/>
    <w:rsid w:val="005B0802"/>
    <w:rsid w:val="005C4EE3"/>
    <w:rsid w:val="005C7A78"/>
    <w:rsid w:val="005D0AE6"/>
    <w:rsid w:val="005E258E"/>
    <w:rsid w:val="0060664A"/>
    <w:rsid w:val="006163C2"/>
    <w:rsid w:val="0062685B"/>
    <w:rsid w:val="0063283C"/>
    <w:rsid w:val="00633145"/>
    <w:rsid w:val="00641078"/>
    <w:rsid w:val="00664F58"/>
    <w:rsid w:val="00674096"/>
    <w:rsid w:val="006D09D3"/>
    <w:rsid w:val="00721989"/>
    <w:rsid w:val="00734177"/>
    <w:rsid w:val="00741C81"/>
    <w:rsid w:val="00755401"/>
    <w:rsid w:val="007650AF"/>
    <w:rsid w:val="007F23D3"/>
    <w:rsid w:val="007F378A"/>
    <w:rsid w:val="00800CC7"/>
    <w:rsid w:val="008038F5"/>
    <w:rsid w:val="00803FA4"/>
    <w:rsid w:val="00804B6D"/>
    <w:rsid w:val="008051F4"/>
    <w:rsid w:val="008131EF"/>
    <w:rsid w:val="00834954"/>
    <w:rsid w:val="00837CB2"/>
    <w:rsid w:val="00847B8D"/>
    <w:rsid w:val="00847D49"/>
    <w:rsid w:val="00850F0D"/>
    <w:rsid w:val="00851FA1"/>
    <w:rsid w:val="008540B5"/>
    <w:rsid w:val="00872DC6"/>
    <w:rsid w:val="0088391B"/>
    <w:rsid w:val="00886BAA"/>
    <w:rsid w:val="008948F5"/>
    <w:rsid w:val="00895BC9"/>
    <w:rsid w:val="008A21D0"/>
    <w:rsid w:val="008A7DB6"/>
    <w:rsid w:val="008B11F7"/>
    <w:rsid w:val="008C152A"/>
    <w:rsid w:val="008D3B17"/>
    <w:rsid w:val="008E0984"/>
    <w:rsid w:val="008E6F3F"/>
    <w:rsid w:val="008F2A45"/>
    <w:rsid w:val="009000FD"/>
    <w:rsid w:val="00901864"/>
    <w:rsid w:val="00904088"/>
    <w:rsid w:val="009319C5"/>
    <w:rsid w:val="00960D8B"/>
    <w:rsid w:val="00962AD8"/>
    <w:rsid w:val="00975267"/>
    <w:rsid w:val="00994F6C"/>
    <w:rsid w:val="00995DCF"/>
    <w:rsid w:val="009B5992"/>
    <w:rsid w:val="009C208C"/>
    <w:rsid w:val="009C2E29"/>
    <w:rsid w:val="00A13416"/>
    <w:rsid w:val="00A16460"/>
    <w:rsid w:val="00A2354C"/>
    <w:rsid w:val="00A52574"/>
    <w:rsid w:val="00A52FFD"/>
    <w:rsid w:val="00A83846"/>
    <w:rsid w:val="00A958AC"/>
    <w:rsid w:val="00A96FB7"/>
    <w:rsid w:val="00AA1D9E"/>
    <w:rsid w:val="00AA5CF4"/>
    <w:rsid w:val="00AB04A6"/>
    <w:rsid w:val="00AC3048"/>
    <w:rsid w:val="00AC7AF2"/>
    <w:rsid w:val="00B070F5"/>
    <w:rsid w:val="00B544CB"/>
    <w:rsid w:val="00B70655"/>
    <w:rsid w:val="00B713EB"/>
    <w:rsid w:val="00B74AED"/>
    <w:rsid w:val="00B915E2"/>
    <w:rsid w:val="00BB4F22"/>
    <w:rsid w:val="00BB4FAE"/>
    <w:rsid w:val="00BC0A5D"/>
    <w:rsid w:val="00BD0C7A"/>
    <w:rsid w:val="00BD27FD"/>
    <w:rsid w:val="00BD2A07"/>
    <w:rsid w:val="00BE6789"/>
    <w:rsid w:val="00BF5D9F"/>
    <w:rsid w:val="00C035E2"/>
    <w:rsid w:val="00C1753F"/>
    <w:rsid w:val="00C22E4A"/>
    <w:rsid w:val="00C2401A"/>
    <w:rsid w:val="00C4797E"/>
    <w:rsid w:val="00C534F7"/>
    <w:rsid w:val="00C73365"/>
    <w:rsid w:val="00C75360"/>
    <w:rsid w:val="00C816B3"/>
    <w:rsid w:val="00C820B2"/>
    <w:rsid w:val="00C82410"/>
    <w:rsid w:val="00CA244A"/>
    <w:rsid w:val="00CC293C"/>
    <w:rsid w:val="00CC4B38"/>
    <w:rsid w:val="00CC6F26"/>
    <w:rsid w:val="00CD6389"/>
    <w:rsid w:val="00CE63FC"/>
    <w:rsid w:val="00D13A2A"/>
    <w:rsid w:val="00D2021B"/>
    <w:rsid w:val="00D2395A"/>
    <w:rsid w:val="00D5538E"/>
    <w:rsid w:val="00D61939"/>
    <w:rsid w:val="00DB0302"/>
    <w:rsid w:val="00DB24E8"/>
    <w:rsid w:val="00DB322E"/>
    <w:rsid w:val="00DC6967"/>
    <w:rsid w:val="00DE34F2"/>
    <w:rsid w:val="00DF3891"/>
    <w:rsid w:val="00DF7FE3"/>
    <w:rsid w:val="00E01C61"/>
    <w:rsid w:val="00E0335C"/>
    <w:rsid w:val="00E044E2"/>
    <w:rsid w:val="00E27707"/>
    <w:rsid w:val="00E465C2"/>
    <w:rsid w:val="00E600AB"/>
    <w:rsid w:val="00E63045"/>
    <w:rsid w:val="00E641A5"/>
    <w:rsid w:val="00E72F35"/>
    <w:rsid w:val="00E76B52"/>
    <w:rsid w:val="00E82DFA"/>
    <w:rsid w:val="00E868EC"/>
    <w:rsid w:val="00EB4726"/>
    <w:rsid w:val="00EF0272"/>
    <w:rsid w:val="00F124A8"/>
    <w:rsid w:val="00F15B95"/>
    <w:rsid w:val="00F32CFD"/>
    <w:rsid w:val="00F62CD4"/>
    <w:rsid w:val="00F665D7"/>
    <w:rsid w:val="00F71FC8"/>
    <w:rsid w:val="00F82BF1"/>
    <w:rsid w:val="00F9593F"/>
    <w:rsid w:val="00FB6D96"/>
    <w:rsid w:val="00FC5988"/>
    <w:rsid w:val="00FF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864"/>
    <w:pPr>
      <w:spacing w:before="100" w:beforeAutospacing="1"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14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331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47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797E"/>
  </w:style>
  <w:style w:type="paragraph" w:styleId="a8">
    <w:name w:val="footer"/>
    <w:basedOn w:val="a"/>
    <w:link w:val="a9"/>
    <w:uiPriority w:val="99"/>
    <w:unhideWhenUsed/>
    <w:rsid w:val="00C47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797E"/>
  </w:style>
  <w:style w:type="paragraph" w:customStyle="1" w:styleId="ConsPlusNormal">
    <w:name w:val="ConsPlusNormal"/>
    <w:rsid w:val="007650AF"/>
    <w:pPr>
      <w:autoSpaceDE w:val="0"/>
      <w:autoSpaceDN w:val="0"/>
      <w:adjustRightInd w:val="0"/>
    </w:pPr>
    <w:rPr>
      <w:rFonts w:ascii="Times New Roman" w:hAnsi="Times New Roman"/>
      <w:sz w:val="16"/>
      <w:szCs w:val="16"/>
      <w:lang w:eastAsia="en-US"/>
    </w:rPr>
  </w:style>
  <w:style w:type="character" w:styleId="aa">
    <w:name w:val="Hyperlink"/>
    <w:uiPriority w:val="99"/>
    <w:unhideWhenUsed/>
    <w:rsid w:val="003A633E"/>
    <w:rPr>
      <w:color w:val="0000FF"/>
      <w:u w:val="single"/>
    </w:rPr>
  </w:style>
  <w:style w:type="character" w:styleId="ab">
    <w:name w:val="Strong"/>
    <w:basedOn w:val="a0"/>
    <w:uiPriority w:val="22"/>
    <w:qFormat/>
    <w:rsid w:val="009040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37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49886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3224">
                  <w:marLeft w:val="2"/>
                  <w:marRight w:val="2"/>
                  <w:marTop w:val="2"/>
                  <w:marBottom w:val="2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02192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2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975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380DD-F0B1-41A6-9349-839B6EBF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6776</CharactersWithSpaces>
  <SharedDoc>false</SharedDoc>
  <HLinks>
    <vt:vector size="6" baseType="variant">
      <vt:variant>
        <vt:i4>7012455</vt:i4>
      </vt:variant>
      <vt:variant>
        <vt:i4>0</vt:i4>
      </vt:variant>
      <vt:variant>
        <vt:i4>0</vt:i4>
      </vt:variant>
      <vt:variant>
        <vt:i4>5</vt:i4>
      </vt:variant>
      <vt:variant>
        <vt:lpwstr>http://zpp.rospotrebnadzor.ru/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Мозгачева</dc:creator>
  <cp:lastModifiedBy>Пользователь</cp:lastModifiedBy>
  <cp:revision>3</cp:revision>
  <cp:lastPrinted>2021-03-24T00:44:00Z</cp:lastPrinted>
  <dcterms:created xsi:type="dcterms:W3CDTF">2024-07-01T05:37:00Z</dcterms:created>
  <dcterms:modified xsi:type="dcterms:W3CDTF">2025-06-03T06:20:00Z</dcterms:modified>
</cp:coreProperties>
</file>