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46" w:rsidRDefault="00C25746" w:rsidP="00C9410A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О маркировке табачных изделий </w:t>
      </w:r>
    </w:p>
    <w:p w:rsidR="00C9410A" w:rsidRDefault="00C9410A" w:rsidP="00C9410A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В рамках поручения Председателя Правительства Российской Федерации Д.А. Медведева к 2024 году должна быть создана сквозная система маркировки товаров контрольными идентификационными знаками.</w:t>
      </w:r>
    </w:p>
    <w:p w:rsidR="00C9410A" w:rsidRDefault="00C9410A" w:rsidP="00C9410A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55555"/>
        </w:rPr>
      </w:pPr>
      <w:proofErr w:type="gramStart"/>
      <w:r>
        <w:rPr>
          <w:rFonts w:ascii="Arial" w:hAnsi="Arial" w:cs="Arial"/>
          <w:color w:val="555555"/>
        </w:rPr>
        <w:t>В соответствии с поручением, с 1 июля 2019 года внедрена обязательная маркировка табачных изделий средствами идентификации в соответствии с постановлением Правительства Российской Федерации от 28.02.2019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продукции».</w:t>
      </w:r>
      <w:proofErr w:type="gramEnd"/>
    </w:p>
    <w:p w:rsidR="00C9410A" w:rsidRDefault="00C9410A" w:rsidP="00C9410A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Система маркировки и </w:t>
      </w:r>
      <w:proofErr w:type="spellStart"/>
      <w:r>
        <w:rPr>
          <w:rFonts w:ascii="Arial" w:hAnsi="Arial" w:cs="Arial"/>
          <w:color w:val="555555"/>
        </w:rPr>
        <w:t>прослеживаемости</w:t>
      </w:r>
      <w:proofErr w:type="spellEnd"/>
      <w:r>
        <w:rPr>
          <w:rFonts w:ascii="Arial" w:hAnsi="Arial" w:cs="Arial"/>
          <w:color w:val="555555"/>
        </w:rPr>
        <w:t xml:space="preserve"> продукции – это единый информационный ресурс, обеспечивающий </w:t>
      </w:r>
      <w:proofErr w:type="spellStart"/>
      <w:r>
        <w:rPr>
          <w:rFonts w:ascii="Arial" w:hAnsi="Arial" w:cs="Arial"/>
          <w:color w:val="555555"/>
        </w:rPr>
        <w:t>прослеживаемость</w:t>
      </w:r>
      <w:proofErr w:type="spellEnd"/>
      <w:r>
        <w:rPr>
          <w:rFonts w:ascii="Arial" w:hAnsi="Arial" w:cs="Arial"/>
          <w:color w:val="555555"/>
        </w:rPr>
        <w:t xml:space="preserve"> продукции на всех этапах (от производителя до конечного покупателя) и ее законного оборота в целях защиты жизни и здоровья граждан Российской Федерации.</w:t>
      </w:r>
    </w:p>
    <w:p w:rsidR="00C9410A" w:rsidRDefault="00C9410A" w:rsidP="00C9410A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К 2024 году единая национальная система маркировки охватит все отрасли промышленности – от сигарет до одежды и производства и оборота пищевой продукции.</w:t>
      </w:r>
    </w:p>
    <w:p w:rsidR="00C9410A" w:rsidRDefault="00C9410A" w:rsidP="00C9410A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Маркировку табачной продукции, произведенной на территории РФ, обязаны осуществлять юридические и физические лица, зарегистрированные в качестве индивидуальных предпринимателей, являющиеся производителями табачной продукции.</w:t>
      </w:r>
    </w:p>
    <w:p w:rsidR="00C9410A" w:rsidRDefault="00C9410A" w:rsidP="00C9410A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Производитель табачной продукции обеспечивает маркировку средствами идентификации табачной продукции, производимой третьими лицами по заказу производителя в рамках контрактного производства.</w:t>
      </w:r>
    </w:p>
    <w:p w:rsidR="00C9410A" w:rsidRDefault="00C9410A" w:rsidP="00C9410A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Импортеры обеспечивают маркировку табачной продукции, произведенной за пределами территории РФ и ввозимой (ввезенной) на таможенную территорию ЕАЭС в целях ввода в оборот на территории Российской Федерации.</w:t>
      </w:r>
    </w:p>
    <w:p w:rsidR="00C9410A" w:rsidRDefault="00C9410A" w:rsidP="00C9410A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Дата введения запрета на ввод в оборот и оборот отдельных видов табачной продукции без их маркировки средствами идентификации определяется Правительством РФ.</w:t>
      </w:r>
    </w:p>
    <w:p w:rsidR="00C9410A" w:rsidRDefault="00C9410A" w:rsidP="00C9410A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Проектом предусматривается, что действие правил не распространяется </w:t>
      </w:r>
      <w:proofErr w:type="gramStart"/>
      <w:r>
        <w:rPr>
          <w:rFonts w:ascii="Arial" w:hAnsi="Arial" w:cs="Arial"/>
          <w:color w:val="555555"/>
        </w:rPr>
        <w:t>на</w:t>
      </w:r>
      <w:proofErr w:type="gramEnd"/>
      <w:r>
        <w:rPr>
          <w:rFonts w:ascii="Arial" w:hAnsi="Arial" w:cs="Arial"/>
          <w:color w:val="555555"/>
        </w:rPr>
        <w:t>:</w:t>
      </w:r>
    </w:p>
    <w:p w:rsidR="00C9410A" w:rsidRDefault="00C9410A" w:rsidP="00C9410A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 табачную продукцию, помещенную под таможенные процедуры в целях ее вывоза за пределы таможенной территории ЕАЭС;</w:t>
      </w:r>
    </w:p>
    <w:p w:rsidR="00C9410A" w:rsidRDefault="00C9410A" w:rsidP="00C9410A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lastRenderedPageBreak/>
        <w:t>- табачную продукцию, находящуюся под таможенным контролем, при ее транспортировке;</w:t>
      </w:r>
    </w:p>
    <w:p w:rsidR="00C9410A" w:rsidRDefault="00C9410A" w:rsidP="00C9410A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 пробы и образцы табачной продукции в необходимых количествах, предназначенные для проведения испытаний в целях оценки соответствия требованиям законодательства Российской Федерации, актов органов Евразийского экономического союза, а также нормативных технических актов государств - членов Союза в области стандартизации, при их хранении и транспортировке;</w:t>
      </w:r>
    </w:p>
    <w:p w:rsidR="00C9410A" w:rsidRDefault="00C9410A" w:rsidP="00C9410A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 табачную продукцию, ввозимую на территорию РФ организаторами и участниками международных выставок и ярмарок в качестве образцов и экспонатов и не предназначенную для реализации (продажи);</w:t>
      </w:r>
    </w:p>
    <w:p w:rsidR="00C9410A" w:rsidRDefault="00C9410A" w:rsidP="00C9410A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 табачную продукцию при ее реализации (продаже) в магазинах беспошлинной торговли;</w:t>
      </w:r>
    </w:p>
    <w:p w:rsidR="00C9410A" w:rsidRDefault="00C9410A" w:rsidP="00C9410A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 табачную продукцию, хранящуюся под таможенным контролем в зонах таможенного контроля, в том числе на складах временного хранения и таможенных складах;</w:t>
      </w:r>
    </w:p>
    <w:p w:rsidR="00C9410A" w:rsidRDefault="00C9410A" w:rsidP="00C9410A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 табачную продукцию при хранении ее производителями;</w:t>
      </w:r>
    </w:p>
    <w:p w:rsidR="00C9410A" w:rsidRDefault="00C9410A" w:rsidP="00C9410A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55555"/>
        </w:rPr>
      </w:pPr>
      <w:proofErr w:type="gramStart"/>
      <w:r>
        <w:rPr>
          <w:rFonts w:ascii="Arial" w:hAnsi="Arial" w:cs="Arial"/>
          <w:color w:val="555555"/>
        </w:rPr>
        <w:t>- табачную продукцию при ее хранении юридическими лицами и индивидуальными предпринимателями, осуществляющими комиссионную торговлю товарами, полученными от физических лиц, не являющихся индивидуальными предпринимателями, на основании заключенных с этими физическими лицами договоров, до предложения таких товаров для реализации (продажи), в том числе до их выставления в месте реализации (продажи), демонстрации их образцов или представления сведений о них в месте реализации (продажи);</w:t>
      </w:r>
      <w:proofErr w:type="gramEnd"/>
    </w:p>
    <w:p w:rsidR="00C9410A" w:rsidRDefault="00C9410A" w:rsidP="00C9410A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 табачную продукцию, изъятую, арестованную, конфискованную или обращенную в доход государства иным способом, и табачную продукцию, взыскание на которую обращено в счет неисполненных обязательств, которые предусмотрены налоговым и таможенным законодательством РФ, при ее хранении, транспортировке, реализации (продаже) уполномоченным органом, а также табачную продукцию, подлежащую уничтожению, при ее хранении и транспортировке;</w:t>
      </w:r>
    </w:p>
    <w:p w:rsidR="00C9410A" w:rsidRDefault="00C9410A" w:rsidP="00C9410A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 табачную продукцию, ввозимую на территорию РФ физическими лицами и приобретенную ими для личного пользования;</w:t>
      </w:r>
    </w:p>
    <w:p w:rsidR="00C9410A" w:rsidRDefault="00C9410A" w:rsidP="00C9410A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- табачную продукцию, предназначенную для официального пользования дипломатическими представительствами, консульскими учреждениями, </w:t>
      </w:r>
      <w:r>
        <w:rPr>
          <w:rFonts w:ascii="Arial" w:hAnsi="Arial" w:cs="Arial"/>
          <w:color w:val="555555"/>
        </w:rPr>
        <w:lastRenderedPageBreak/>
        <w:t>международными межгосударственными и межправительственными организациями, их представительствами, а также представительствами госуда</w:t>
      </w:r>
      <w:proofErr w:type="gramStart"/>
      <w:r>
        <w:rPr>
          <w:rFonts w:ascii="Arial" w:hAnsi="Arial" w:cs="Arial"/>
          <w:color w:val="555555"/>
        </w:rPr>
        <w:t>рств пр</w:t>
      </w:r>
      <w:proofErr w:type="gramEnd"/>
      <w:r>
        <w:rPr>
          <w:rFonts w:ascii="Arial" w:hAnsi="Arial" w:cs="Arial"/>
          <w:color w:val="555555"/>
        </w:rPr>
        <w:t>и них, при ее хранении, транспортировке и использовании;</w:t>
      </w:r>
    </w:p>
    <w:p w:rsidR="00C9410A" w:rsidRDefault="00C9410A" w:rsidP="00C9410A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 табачную продукцию, принадлежащую физическим лицам, не являющимся индивидуальными предпринимателями, и приобретенную ими для личного пользования, при их ответственном хранении и оказании иных услуг, не связанных с их реализацией (продажей);</w:t>
      </w:r>
    </w:p>
    <w:p w:rsidR="00C9410A" w:rsidRDefault="00C9410A" w:rsidP="00C9410A">
      <w:pPr>
        <w:pStyle w:val="a3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 табачную продукцию, ввезенную на территорию РФ на воздушных, морских и речных судах, выполняющих международные рейсы, а также в вагонах-ресторанах, купе-буфетах, купе-барах поездов, которые выполняют международные рейсы и формируются за пределами территорий государств - членов ЕАЭС, при ее хранении, транспортировке, реализации (продаже) пассажирам указанных судов и объектов железнодорожного подвижного состава.</w:t>
      </w:r>
    </w:p>
    <w:p w:rsidR="001F1792" w:rsidRDefault="001F1792"/>
    <w:sectPr w:rsidR="001F1792" w:rsidSect="004A7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10A"/>
    <w:rsid w:val="001F1792"/>
    <w:rsid w:val="004A7680"/>
    <w:rsid w:val="00B60953"/>
    <w:rsid w:val="00C25746"/>
    <w:rsid w:val="00C9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941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751</Words>
  <Characters>4282</Characters>
  <Application>Microsoft Office Word</Application>
  <DocSecurity>0</DocSecurity>
  <Lines>35</Lines>
  <Paragraphs>10</Paragraphs>
  <ScaleCrop>false</ScaleCrop>
  <Company>Microsoft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2019-07-25T03:54:00Z</dcterms:created>
  <dcterms:modified xsi:type="dcterms:W3CDTF">2019-07-25T04:07:00Z</dcterms:modified>
</cp:coreProperties>
</file>